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MS Mincho"/>
          <w:b/>
          <w:sz w:val="28"/>
          <w:szCs w:val="52"/>
          <w:u w:val="single"/>
        </w:rPr>
      </w:pPr>
    </w:p>
    <w:p>
      <w:pPr>
        <w:spacing w:line="360" w:lineRule="auto"/>
        <w:jc w:val="both"/>
        <w:rPr>
          <w:rFonts w:ascii="宋体" w:hAnsi="宋体" w:eastAsia="宋体" w:cs="黑体"/>
          <w:b/>
          <w:sz w:val="52"/>
          <w:szCs w:val="52"/>
        </w:rPr>
      </w:pPr>
    </w:p>
    <w:p>
      <w:pPr>
        <w:spacing w:line="360" w:lineRule="auto"/>
        <w:jc w:val="center"/>
        <w:rPr>
          <w:rFonts w:ascii="宋体" w:hAnsi="宋体" w:eastAsia="宋体" w:cs="黑体"/>
          <w:b/>
          <w:sz w:val="52"/>
          <w:szCs w:val="52"/>
        </w:rPr>
      </w:pPr>
      <w:r>
        <w:rPr>
          <w:rFonts w:hint="eastAsia" w:ascii="宋体" w:hAnsi="宋体" w:eastAsia="宋体" w:cs="黑体"/>
          <w:b/>
          <w:sz w:val="52"/>
          <w:szCs w:val="52"/>
        </w:rPr>
        <w:t>北京国联标准认证有限公司</w:t>
      </w:r>
    </w:p>
    <w:p>
      <w:pPr>
        <w:spacing w:line="360" w:lineRule="auto"/>
        <w:jc w:val="center"/>
        <w:rPr>
          <w:rFonts w:ascii="宋体" w:hAnsi="宋体" w:eastAsia="宋体" w:cs="黑体"/>
          <w:b/>
          <w:sz w:val="52"/>
          <w:szCs w:val="52"/>
        </w:rPr>
      </w:pPr>
      <w:r>
        <w:rPr>
          <w:rFonts w:hint="eastAsia" w:ascii="宋体" w:hAnsi="宋体" w:eastAsia="宋体" w:cs="黑体"/>
          <w:b/>
          <w:sz w:val="52"/>
          <w:szCs w:val="52"/>
        </w:rPr>
        <w:t>认证服务合同</w:t>
      </w:r>
    </w:p>
    <w:p>
      <w:pPr>
        <w:spacing w:line="360" w:lineRule="auto"/>
        <w:rPr>
          <w:rFonts w:ascii="宋体" w:hAnsi="宋体" w:eastAsia="宋体"/>
          <w:b/>
        </w:rPr>
      </w:pPr>
    </w:p>
    <w:p>
      <w:pPr>
        <w:spacing w:line="360" w:lineRule="auto"/>
        <w:rPr>
          <w:rFonts w:ascii="宋体" w:hAnsi="宋体" w:eastAsia="宋体"/>
          <w:b/>
        </w:rPr>
      </w:pPr>
      <w:r>
        <w:rPr>
          <w:rFonts w:ascii="宋体" w:hAnsi="宋体" w:eastAsia="宋体"/>
        </w:rPr>
        <w:drawing>
          <wp:anchor distT="0" distB="0" distL="114300" distR="114300" simplePos="0" relativeHeight="251659264" behindDoc="0" locked="0" layoutInCell="1" allowOverlap="1">
            <wp:simplePos x="0" y="0"/>
            <wp:positionH relativeFrom="column">
              <wp:posOffset>2224405</wp:posOffset>
            </wp:positionH>
            <wp:positionV relativeFrom="paragraph">
              <wp:posOffset>41275</wp:posOffset>
            </wp:positionV>
            <wp:extent cx="1859915" cy="1859915"/>
            <wp:effectExtent l="0" t="0" r="0" b="0"/>
            <wp:wrapNone/>
            <wp:docPr id="4" name="图片 4" descr="01-文件/00-LOGO/圆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1-文件/00-LOGO/圆LOGO.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60188" cy="1860188"/>
                    </a:xfrm>
                    <a:prstGeom prst="rect">
                      <a:avLst/>
                    </a:prstGeom>
                    <a:noFill/>
                    <a:ln>
                      <a:noFill/>
                    </a:ln>
                  </pic:spPr>
                </pic:pic>
              </a:graphicData>
            </a:graphic>
          </wp:anchor>
        </w:drawing>
      </w:r>
    </w:p>
    <w:p>
      <w:pPr>
        <w:spacing w:line="360" w:lineRule="auto"/>
        <w:rPr>
          <w:rFonts w:ascii="宋体" w:hAnsi="宋体" w:eastAsia="宋体"/>
          <w:b/>
        </w:rPr>
      </w:pPr>
    </w:p>
    <w:p>
      <w:pPr>
        <w:spacing w:line="360" w:lineRule="auto"/>
        <w:rPr>
          <w:rFonts w:ascii="宋体" w:hAnsi="宋体" w:eastAsia="宋体"/>
          <w:b/>
        </w:rPr>
      </w:pPr>
    </w:p>
    <w:p>
      <w:pPr>
        <w:spacing w:line="360" w:lineRule="auto"/>
        <w:rPr>
          <w:rFonts w:ascii="宋体" w:hAnsi="宋体" w:eastAsia="宋体"/>
          <w:b/>
        </w:rPr>
      </w:pPr>
    </w:p>
    <w:p>
      <w:pPr>
        <w:spacing w:line="360" w:lineRule="auto"/>
        <w:rPr>
          <w:rFonts w:ascii="宋体" w:hAnsi="宋体" w:eastAsia="宋体"/>
          <w:b/>
        </w:rPr>
      </w:pPr>
    </w:p>
    <w:p>
      <w:pPr>
        <w:spacing w:line="360" w:lineRule="auto"/>
        <w:rPr>
          <w:rFonts w:ascii="宋体" w:hAnsi="宋体" w:eastAsia="宋体"/>
          <w:b/>
        </w:rPr>
      </w:pPr>
    </w:p>
    <w:p>
      <w:pPr>
        <w:spacing w:line="360" w:lineRule="auto"/>
        <w:rPr>
          <w:rFonts w:ascii="宋体" w:hAnsi="宋体" w:eastAsia="宋体"/>
          <w:b/>
        </w:rPr>
      </w:pPr>
    </w:p>
    <w:p>
      <w:pPr>
        <w:spacing w:line="360" w:lineRule="auto"/>
        <w:rPr>
          <w:rFonts w:ascii="宋体" w:hAnsi="宋体" w:eastAsia="宋体"/>
          <w:b/>
        </w:rPr>
      </w:pPr>
    </w:p>
    <w:p>
      <w:pPr>
        <w:spacing w:line="360" w:lineRule="auto"/>
        <w:rPr>
          <w:rFonts w:ascii="宋体" w:hAnsi="宋体" w:eastAsia="宋体"/>
          <w:b/>
        </w:rPr>
      </w:pPr>
    </w:p>
    <w:p>
      <w:pPr>
        <w:spacing w:line="360" w:lineRule="auto"/>
        <w:ind w:firstLine="1138" w:firstLineChars="378"/>
        <w:rPr>
          <w:rFonts w:ascii="宋体" w:hAnsi="宋体" w:eastAsia="宋体"/>
          <w:b/>
          <w:sz w:val="30"/>
          <w:szCs w:val="30"/>
        </w:rPr>
      </w:pPr>
      <w:r>
        <w:rPr>
          <w:rFonts w:hint="eastAsia" w:ascii="宋体" w:hAnsi="宋体" w:eastAsia="宋体"/>
          <w:b/>
          <w:sz w:val="30"/>
          <w:szCs w:val="30"/>
        </w:rPr>
        <w:t>合同号：</w:t>
      </w:r>
      <w:r>
        <w:rPr>
          <w:rFonts w:ascii="宋体" w:hAnsi="宋体" w:eastAsia="宋体"/>
          <w:b/>
          <w:sz w:val="30"/>
          <w:szCs w:val="30"/>
        </w:rPr>
        <w:fldChar w:fldCharType="begin">
          <w:ffData>
            <w:name w:val="文字1"/>
            <w:enabled/>
            <w:calcOnExit w:val="0"/>
            <w:textInput/>
          </w:ffData>
        </w:fldChar>
      </w:r>
      <w:bookmarkStart w:id="0" w:name="文字1"/>
      <w:r>
        <w:rPr>
          <w:rFonts w:ascii="宋体" w:hAnsi="宋体" w:eastAsia="宋体"/>
          <w:b/>
          <w:sz w:val="30"/>
          <w:szCs w:val="30"/>
        </w:rPr>
        <w:instrText xml:space="preserve"> </w:instrText>
      </w:r>
      <w:r>
        <w:rPr>
          <w:rFonts w:hint="eastAsia" w:ascii="宋体" w:hAnsi="宋体" w:eastAsia="宋体"/>
          <w:b/>
          <w:sz w:val="30"/>
          <w:szCs w:val="30"/>
        </w:rPr>
        <w:instrText xml:space="preserve">FORMTEXT</w:instrText>
      </w:r>
      <w:r>
        <w:rPr>
          <w:rFonts w:ascii="宋体" w:hAnsi="宋体" w:eastAsia="宋体"/>
          <w:b/>
          <w:sz w:val="30"/>
          <w:szCs w:val="30"/>
        </w:rPr>
        <w:instrText xml:space="preserve"> </w:instrText>
      </w:r>
      <w:r>
        <w:rPr>
          <w:rFonts w:ascii="宋体" w:hAnsi="宋体" w:eastAsia="宋体"/>
          <w:b/>
          <w:sz w:val="30"/>
          <w:szCs w:val="30"/>
        </w:rPr>
        <w:fldChar w:fldCharType="separate"/>
      </w:r>
      <w:r>
        <w:rPr>
          <w:rFonts w:ascii="宋体" w:hAnsi="宋体" w:eastAsia="宋体"/>
          <w:b/>
          <w:sz w:val="30"/>
          <w:szCs w:val="30"/>
        </w:rPr>
        <w:t>     </w:t>
      </w:r>
      <w:r>
        <w:rPr>
          <w:rFonts w:ascii="宋体" w:hAnsi="宋体" w:eastAsia="宋体"/>
          <w:b/>
          <w:sz w:val="30"/>
          <w:szCs w:val="30"/>
        </w:rPr>
        <w:fldChar w:fldCharType="end"/>
      </w:r>
      <w:bookmarkEnd w:id="0"/>
    </w:p>
    <w:p>
      <w:pPr>
        <w:spacing w:line="360" w:lineRule="auto"/>
        <w:ind w:firstLine="1138" w:firstLineChars="378"/>
        <w:rPr>
          <w:rFonts w:ascii="宋体" w:hAnsi="宋体" w:eastAsia="宋体"/>
          <w:b/>
          <w:sz w:val="30"/>
          <w:szCs w:val="30"/>
        </w:rPr>
      </w:pPr>
      <w:r>
        <w:rPr>
          <w:rFonts w:hint="eastAsia" w:ascii="宋体" w:hAnsi="宋体" w:eastAsia="宋体"/>
          <w:b/>
          <w:sz w:val="30"/>
          <w:szCs w:val="30"/>
        </w:rPr>
        <w:t>申请方：</w:t>
      </w:r>
      <w:r>
        <w:rPr>
          <w:rFonts w:ascii="宋体" w:hAnsi="宋体" w:eastAsia="宋体"/>
          <w:b/>
          <w:sz w:val="30"/>
          <w:szCs w:val="30"/>
        </w:rPr>
        <w:fldChar w:fldCharType="begin">
          <w:ffData>
            <w:name w:val="文字2"/>
            <w:enabled/>
            <w:calcOnExit w:val="0"/>
            <w:textInput/>
          </w:ffData>
        </w:fldChar>
      </w:r>
      <w:bookmarkStart w:id="1" w:name="文字2"/>
      <w:r>
        <w:rPr>
          <w:rFonts w:ascii="宋体" w:hAnsi="宋体" w:eastAsia="宋体"/>
          <w:b/>
          <w:sz w:val="30"/>
          <w:szCs w:val="30"/>
        </w:rPr>
        <w:instrText xml:space="preserve"> </w:instrText>
      </w:r>
      <w:r>
        <w:rPr>
          <w:rFonts w:hint="eastAsia" w:ascii="宋体" w:hAnsi="宋体" w:eastAsia="宋体"/>
          <w:b/>
          <w:sz w:val="30"/>
          <w:szCs w:val="30"/>
        </w:rPr>
        <w:instrText xml:space="preserve">FORMTEXT</w:instrText>
      </w:r>
      <w:r>
        <w:rPr>
          <w:rFonts w:ascii="宋体" w:hAnsi="宋体" w:eastAsia="宋体"/>
          <w:b/>
          <w:sz w:val="30"/>
          <w:szCs w:val="30"/>
        </w:rPr>
        <w:instrText xml:space="preserve"> </w:instrText>
      </w:r>
      <w:r>
        <w:rPr>
          <w:rFonts w:ascii="宋体" w:hAnsi="宋体" w:eastAsia="宋体"/>
          <w:b/>
          <w:sz w:val="30"/>
          <w:szCs w:val="30"/>
        </w:rPr>
        <w:fldChar w:fldCharType="separate"/>
      </w:r>
      <w:r>
        <w:rPr>
          <w:rFonts w:ascii="宋体" w:hAnsi="宋体" w:eastAsia="宋体"/>
          <w:b/>
          <w:sz w:val="30"/>
          <w:szCs w:val="30"/>
        </w:rPr>
        <w:t>     </w:t>
      </w:r>
      <w:r>
        <w:rPr>
          <w:rFonts w:ascii="宋体" w:hAnsi="宋体" w:eastAsia="宋体"/>
          <w:b/>
          <w:sz w:val="30"/>
          <w:szCs w:val="30"/>
        </w:rPr>
        <w:fldChar w:fldCharType="end"/>
      </w:r>
      <w:bookmarkEnd w:id="1"/>
    </w:p>
    <w:p>
      <w:pPr>
        <w:spacing w:line="360" w:lineRule="auto"/>
        <w:ind w:firstLine="1138" w:firstLineChars="378"/>
        <w:rPr>
          <w:rFonts w:ascii="宋体" w:hAnsi="宋体" w:eastAsia="宋体"/>
          <w:b/>
          <w:sz w:val="30"/>
          <w:szCs w:val="30"/>
        </w:rPr>
      </w:pPr>
      <w:r>
        <w:rPr>
          <w:rFonts w:hint="eastAsia" w:ascii="宋体" w:hAnsi="宋体" w:eastAsia="宋体"/>
          <w:b/>
          <w:sz w:val="30"/>
          <w:szCs w:val="30"/>
        </w:rPr>
        <w:t>认证方：北京国联标准认证有限公司</w:t>
      </w:r>
    </w:p>
    <w:p>
      <w:pPr>
        <w:spacing w:line="360" w:lineRule="auto"/>
        <w:ind w:firstLine="1138" w:firstLineChars="378"/>
        <w:rPr>
          <w:rFonts w:ascii="宋体" w:hAnsi="宋体" w:eastAsia="宋体"/>
          <w:b/>
          <w:sz w:val="30"/>
          <w:szCs w:val="30"/>
        </w:rPr>
      </w:pPr>
      <w:r>
        <w:rPr>
          <w:rFonts w:hint="eastAsia" w:ascii="宋体" w:hAnsi="宋体" w:eastAsia="宋体"/>
          <w:b/>
          <w:sz w:val="30"/>
          <w:szCs w:val="30"/>
        </w:rPr>
        <w:t>合同签订地点：北京市</w:t>
      </w:r>
    </w:p>
    <w:p>
      <w:pPr>
        <w:rPr>
          <w:rFonts w:ascii="宋体" w:hAnsi="宋体" w:eastAsia="宋体" w:cs="MS Mincho"/>
        </w:rPr>
        <w:sectPr>
          <w:headerReference r:id="rId4" w:type="first"/>
          <w:headerReference r:id="rId3" w:type="default"/>
          <w:footerReference r:id="rId5" w:type="default"/>
          <w:pgSz w:w="11906" w:h="16838"/>
          <w:pgMar w:top="1440" w:right="1080" w:bottom="1440" w:left="1080" w:header="851" w:footer="992" w:gutter="0"/>
          <w:cols w:space="720" w:num="1"/>
          <w:docGrid w:type="lines" w:linePitch="326" w:charSpace="0"/>
        </w:sectPr>
      </w:pPr>
      <w:r>
        <w:rPr>
          <w:rFonts w:hint="eastAsia" w:ascii="宋体" w:hAnsi="宋体" w:eastAsia="宋体"/>
          <w:b/>
          <w:sz w:val="30"/>
          <w:szCs w:val="30"/>
        </w:rPr>
        <w:drawing>
          <wp:anchor distT="0" distB="0" distL="114300" distR="114300" simplePos="0" relativeHeight="251660288" behindDoc="0" locked="0" layoutInCell="1" allowOverlap="1">
            <wp:simplePos x="0" y="0"/>
            <wp:positionH relativeFrom="column">
              <wp:posOffset>5344160</wp:posOffset>
            </wp:positionH>
            <wp:positionV relativeFrom="paragraph">
              <wp:posOffset>134620</wp:posOffset>
            </wp:positionV>
            <wp:extent cx="874395" cy="874395"/>
            <wp:effectExtent l="0" t="0" r="0" b="0"/>
            <wp:wrapNone/>
            <wp:docPr id="5" name="图片 5" descr="01-文件/00-LOGO/国联公众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1-文件/00-LOGO/国联公众号二维码.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74688" cy="874688"/>
                    </a:xfrm>
                    <a:prstGeom prst="rect">
                      <a:avLst/>
                    </a:prstGeom>
                    <a:noFill/>
                    <a:ln>
                      <a:noFill/>
                    </a:ln>
                  </pic:spPr>
                </pic:pic>
              </a:graphicData>
            </a:graphic>
          </wp:anchor>
        </w:drawing>
      </w:r>
    </w:p>
    <w:p>
      <w:pPr>
        <w:adjustRightInd w:val="0"/>
        <w:snapToGrid w:val="0"/>
        <w:spacing w:before="163" w:beforeLines="50" w:after="163" w:afterLines="50" w:line="360" w:lineRule="auto"/>
        <w:rPr>
          <w:rFonts w:ascii="宋体" w:hAnsi="宋体" w:eastAsia="宋体"/>
          <w:b/>
        </w:rPr>
      </w:pPr>
      <w:r>
        <w:rPr>
          <w:rFonts w:hint="eastAsia" w:ascii="宋体" w:hAnsi="宋体" w:eastAsia="宋体"/>
          <w:b/>
        </w:rPr>
        <w:t>0.1</w:t>
      </w:r>
      <w:r>
        <w:rPr>
          <w:rFonts w:ascii="宋体" w:hAnsi="宋体" w:eastAsia="宋体"/>
          <w:b/>
        </w:rPr>
        <w:t>认证申请方（甲方）基本资料：</w:t>
      </w:r>
    </w:p>
    <w:tbl>
      <w:tblPr>
        <w:tblStyle w:val="6"/>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367"/>
        <w:gridCol w:w="1795"/>
        <w:gridCol w:w="141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公司名称</w:t>
            </w:r>
          </w:p>
        </w:tc>
        <w:tc>
          <w:tcPr>
            <w:tcW w:w="8194" w:type="dxa"/>
            <w:gridSpan w:val="4"/>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3"/>
                  <w:enabled/>
                  <w:calcOnExit w:val="0"/>
                  <w:textInput/>
                </w:ffData>
              </w:fldChar>
            </w:r>
            <w:bookmarkStart w:id="2" w:name="文字3"/>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注册地址</w:t>
            </w:r>
          </w:p>
        </w:tc>
        <w:tc>
          <w:tcPr>
            <w:tcW w:w="5162" w:type="dxa"/>
            <w:gridSpan w:val="2"/>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4"/>
                  <w:enabled/>
                  <w:calcOnExit w:val="0"/>
                  <w:textInput/>
                </w:ffData>
              </w:fldChar>
            </w:r>
            <w:bookmarkStart w:id="3" w:name="文字4"/>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3"/>
          </w:p>
        </w:tc>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编</w:t>
            </w:r>
          </w:p>
        </w:tc>
        <w:tc>
          <w:tcPr>
            <w:tcW w:w="1614" w:type="dxa"/>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11"/>
                  <w:enabled/>
                  <w:calcOnExit w:val="0"/>
                  <w:textInput/>
                </w:ffData>
              </w:fldChar>
            </w:r>
            <w:bookmarkStart w:id="4" w:name="文字11"/>
            <w:r>
              <w:rPr>
                <w:rFonts w:ascii="宋体" w:hAnsi="宋体" w:eastAsia="宋体"/>
                <w:sz w:val="21"/>
                <w:szCs w:val="21"/>
              </w:rPr>
              <w:instrText xml:space="preserve"> FORMTEXT </w:instrText>
            </w:r>
            <w:r>
              <w:rPr>
                <w:rFonts w:ascii="宋体" w:hAnsi="宋体" w:eastAsia="宋体"/>
                <w:sz w:val="21"/>
                <w:szCs w:val="21"/>
              </w:rPr>
              <w:fldChar w:fldCharType="separate"/>
            </w:r>
            <w:r>
              <w:t>     </w:t>
            </w:r>
            <w:r>
              <w:rPr>
                <w:rFonts w:ascii="宋体" w:hAnsi="宋体" w:eastAsia="宋体"/>
                <w:sz w:val="21"/>
                <w:szCs w:val="21"/>
              </w:rPr>
              <w:fldChar w:fldCharType="end"/>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办公地址</w:t>
            </w:r>
          </w:p>
        </w:tc>
        <w:tc>
          <w:tcPr>
            <w:tcW w:w="5162" w:type="dxa"/>
            <w:gridSpan w:val="2"/>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5"/>
                  <w:enabled/>
                  <w:calcOnExit w:val="0"/>
                  <w:textInput/>
                </w:ffData>
              </w:fldChar>
            </w:r>
            <w:bookmarkStart w:id="5" w:name="文字5"/>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5"/>
          </w:p>
        </w:tc>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编</w:t>
            </w:r>
          </w:p>
        </w:tc>
        <w:tc>
          <w:tcPr>
            <w:tcW w:w="1614" w:type="dxa"/>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12"/>
                  <w:enabled/>
                  <w:calcOnExit w:val="0"/>
                  <w:textInput/>
                </w:ffData>
              </w:fldChar>
            </w:r>
            <w:bookmarkStart w:id="6" w:name="文字12"/>
            <w:r>
              <w:rPr>
                <w:rFonts w:ascii="宋体" w:hAnsi="宋体" w:eastAsia="宋体"/>
                <w:sz w:val="21"/>
                <w:szCs w:val="21"/>
              </w:rPr>
              <w:instrText xml:space="preserve"> FORMTEXT </w:instrText>
            </w:r>
            <w:r>
              <w:rPr>
                <w:rFonts w:ascii="宋体" w:hAnsi="宋体" w:eastAsia="宋体"/>
                <w:sz w:val="21"/>
                <w:szCs w:val="21"/>
              </w:rPr>
              <w:fldChar w:fldCharType="separate"/>
            </w:r>
            <w:r>
              <w:t>     </w:t>
            </w:r>
            <w:r>
              <w:rPr>
                <w:rFonts w:ascii="宋体" w:hAnsi="宋体" w:eastAsia="宋体"/>
                <w:sz w:val="21"/>
                <w:szCs w:val="21"/>
              </w:rPr>
              <w:fldChar w:fldCharType="end"/>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经营地址</w:t>
            </w:r>
          </w:p>
        </w:tc>
        <w:tc>
          <w:tcPr>
            <w:tcW w:w="5162" w:type="dxa"/>
            <w:gridSpan w:val="2"/>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6"/>
                  <w:enabled/>
                  <w:calcOnExit w:val="0"/>
                  <w:textInput/>
                </w:ffData>
              </w:fldChar>
            </w:r>
            <w:bookmarkStart w:id="7" w:name="文字6"/>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7"/>
          </w:p>
        </w:tc>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编</w:t>
            </w:r>
          </w:p>
        </w:tc>
        <w:tc>
          <w:tcPr>
            <w:tcW w:w="1614" w:type="dxa"/>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13"/>
                  <w:enabled/>
                  <w:calcOnExit w:val="0"/>
                  <w:textInput/>
                </w:ffData>
              </w:fldChar>
            </w:r>
            <w:bookmarkStart w:id="8" w:name="文字13"/>
            <w:r>
              <w:rPr>
                <w:rFonts w:ascii="宋体" w:hAnsi="宋体" w:eastAsia="宋体"/>
                <w:sz w:val="21"/>
                <w:szCs w:val="21"/>
              </w:rPr>
              <w:instrText xml:space="preserve"> FORMTEXT </w:instrText>
            </w:r>
            <w:r>
              <w:rPr>
                <w:rFonts w:ascii="宋体" w:hAnsi="宋体" w:eastAsia="宋体"/>
                <w:sz w:val="21"/>
                <w:szCs w:val="21"/>
              </w:rPr>
              <w:fldChar w:fldCharType="separate"/>
            </w:r>
            <w:r>
              <w:t>     </w:t>
            </w:r>
            <w:r>
              <w:rPr>
                <w:rFonts w:ascii="宋体" w:hAnsi="宋体" w:eastAsia="宋体"/>
                <w:sz w:val="21"/>
                <w:szCs w:val="21"/>
              </w:rPr>
              <w:fldChar w:fldCharType="end"/>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法人代表</w:t>
            </w:r>
          </w:p>
        </w:tc>
        <w:tc>
          <w:tcPr>
            <w:tcW w:w="3367" w:type="dxa"/>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7"/>
                  <w:enabled/>
                  <w:calcOnExit w:val="0"/>
                  <w:textInput/>
                </w:ffData>
              </w:fldChar>
            </w:r>
            <w:bookmarkStart w:id="9" w:name="文字7"/>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9"/>
          </w:p>
        </w:tc>
        <w:tc>
          <w:tcPr>
            <w:tcW w:w="1795"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联 系 人</w:t>
            </w:r>
          </w:p>
        </w:tc>
        <w:tc>
          <w:tcPr>
            <w:tcW w:w="3032" w:type="dxa"/>
            <w:gridSpan w:val="2"/>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10"/>
                  <w:enabled/>
                  <w:calcOnExit w:val="0"/>
                  <w:textInput/>
                </w:ffData>
              </w:fldChar>
            </w:r>
            <w:bookmarkStart w:id="10" w:name="文字10"/>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电    话</w:t>
            </w:r>
          </w:p>
        </w:tc>
        <w:tc>
          <w:tcPr>
            <w:tcW w:w="3367" w:type="dxa"/>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8"/>
                  <w:enabled/>
                  <w:calcOnExit w:val="0"/>
                  <w:textInput/>
                </w:ffData>
              </w:fldChar>
            </w:r>
            <w:bookmarkStart w:id="11" w:name="文字8"/>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11"/>
          </w:p>
        </w:tc>
        <w:tc>
          <w:tcPr>
            <w:tcW w:w="1795"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电    话</w:t>
            </w:r>
          </w:p>
        </w:tc>
        <w:tc>
          <w:tcPr>
            <w:tcW w:w="3032" w:type="dxa"/>
            <w:gridSpan w:val="2"/>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14"/>
                  <w:enabled/>
                  <w:calcOnExit w:val="0"/>
                  <w:textInput/>
                </w:ffData>
              </w:fldChar>
            </w:r>
            <w:bookmarkStart w:id="12" w:name="文字14"/>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箱</w:t>
            </w:r>
          </w:p>
        </w:tc>
        <w:tc>
          <w:tcPr>
            <w:tcW w:w="3367" w:type="dxa"/>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9"/>
                  <w:enabled/>
                  <w:calcOnExit w:val="0"/>
                  <w:textInput/>
                </w:ffData>
              </w:fldChar>
            </w:r>
            <w:bookmarkStart w:id="13" w:name="文字9"/>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13"/>
          </w:p>
        </w:tc>
        <w:tc>
          <w:tcPr>
            <w:tcW w:w="1795"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箱</w:t>
            </w:r>
          </w:p>
        </w:tc>
        <w:tc>
          <w:tcPr>
            <w:tcW w:w="3032" w:type="dxa"/>
            <w:gridSpan w:val="2"/>
            <w:vAlign w:val="center"/>
          </w:tcPr>
          <w:p>
            <w:pPr>
              <w:adjustRightInd w:val="0"/>
              <w:snapToGrid w:val="0"/>
              <w:rPr>
                <w:rFonts w:ascii="宋体" w:hAnsi="宋体" w:eastAsia="宋体"/>
                <w:sz w:val="21"/>
                <w:szCs w:val="21"/>
              </w:rPr>
            </w:pPr>
            <w:r>
              <w:rPr>
                <w:rFonts w:ascii="宋体" w:hAnsi="宋体" w:eastAsia="宋体"/>
                <w:sz w:val="21"/>
                <w:szCs w:val="21"/>
              </w:rPr>
              <w:fldChar w:fldCharType="begin">
                <w:ffData>
                  <w:name w:val="文字15"/>
                  <w:enabled/>
                  <w:calcOnExit w:val="0"/>
                  <w:textInput/>
                </w:ffData>
              </w:fldChar>
            </w:r>
            <w:bookmarkStart w:id="14" w:name="文字15"/>
            <w:r>
              <w:rPr>
                <w:rFonts w:ascii="宋体" w:hAnsi="宋体" w:eastAsia="宋体"/>
                <w:sz w:val="21"/>
                <w:szCs w:val="21"/>
              </w:rPr>
              <w:instrText xml:space="preserve"> FORMTEXT </w:instrText>
            </w:r>
            <w:r>
              <w:rPr>
                <w:rFonts w:ascii="宋体" w:hAnsi="宋体" w:eastAsia="宋体"/>
                <w:sz w:val="21"/>
                <w:szCs w:val="21"/>
              </w:rPr>
              <w:fldChar w:fldCharType="separate"/>
            </w:r>
            <w:r>
              <w:rPr>
                <w:rFonts w:ascii="宋体" w:hAnsi="宋体" w:eastAsia="宋体"/>
                <w:sz w:val="21"/>
                <w:szCs w:val="21"/>
              </w:rPr>
              <w:t>     </w:t>
            </w:r>
            <w:r>
              <w:rPr>
                <w:rFonts w:ascii="宋体" w:hAnsi="宋体" w:eastAsia="宋体"/>
                <w:sz w:val="21"/>
                <w:szCs w:val="21"/>
              </w:rPr>
              <w:fldChar w:fldCharType="end"/>
            </w:r>
            <w:bookmarkEnd w:id="14"/>
          </w:p>
        </w:tc>
      </w:tr>
    </w:tbl>
    <w:p>
      <w:pPr>
        <w:adjustRightInd w:val="0"/>
        <w:snapToGrid w:val="0"/>
        <w:spacing w:before="163" w:beforeLines="50" w:after="163" w:afterLines="50" w:line="360" w:lineRule="auto"/>
        <w:rPr>
          <w:rFonts w:ascii="宋体" w:hAnsi="宋体" w:eastAsia="宋体"/>
          <w:b/>
        </w:rPr>
      </w:pPr>
      <w:r>
        <w:rPr>
          <w:rFonts w:hint="eastAsia" w:ascii="宋体" w:hAnsi="宋体" w:eastAsia="宋体"/>
          <w:b/>
        </w:rPr>
        <w:t>0.2</w:t>
      </w:r>
      <w:r>
        <w:rPr>
          <w:rFonts w:ascii="宋体" w:hAnsi="宋体" w:eastAsia="宋体"/>
          <w:b/>
        </w:rPr>
        <w:t>认证方（乙方）基本资料：</w:t>
      </w:r>
    </w:p>
    <w:tbl>
      <w:tblPr>
        <w:tblStyle w:val="6"/>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367"/>
        <w:gridCol w:w="1795"/>
        <w:gridCol w:w="141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公司名称</w:t>
            </w:r>
          </w:p>
        </w:tc>
        <w:tc>
          <w:tcPr>
            <w:tcW w:w="8194" w:type="dxa"/>
            <w:gridSpan w:val="4"/>
            <w:vAlign w:val="center"/>
          </w:tcPr>
          <w:p>
            <w:pPr>
              <w:adjustRightInd w:val="0"/>
              <w:snapToGrid w:val="0"/>
              <w:rPr>
                <w:rFonts w:ascii="宋体" w:hAnsi="宋体" w:eastAsia="宋体"/>
                <w:sz w:val="21"/>
                <w:szCs w:val="21"/>
              </w:rPr>
            </w:pPr>
            <w:r>
              <w:rPr>
                <w:rFonts w:hint="eastAsia" w:ascii="宋体" w:hAnsi="宋体" w:eastAsia="宋体"/>
                <w:sz w:val="21"/>
                <w:szCs w:val="21"/>
              </w:rPr>
              <w:t>北京国联标准认证有限公司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注册地址</w:t>
            </w:r>
          </w:p>
        </w:tc>
        <w:tc>
          <w:tcPr>
            <w:tcW w:w="5162" w:type="dxa"/>
            <w:gridSpan w:val="2"/>
            <w:vAlign w:val="center"/>
          </w:tcPr>
          <w:p>
            <w:pPr>
              <w:adjustRightInd w:val="0"/>
              <w:snapToGrid w:val="0"/>
              <w:rPr>
                <w:rFonts w:ascii="宋体" w:hAnsi="宋体" w:eastAsia="宋体"/>
                <w:sz w:val="21"/>
                <w:szCs w:val="21"/>
              </w:rPr>
            </w:pPr>
            <w:r>
              <w:rPr>
                <w:rFonts w:hint="eastAsia" w:ascii="宋体" w:hAnsi="宋体" w:eastAsia="宋体"/>
                <w:sz w:val="21"/>
                <w:szCs w:val="21"/>
              </w:rPr>
              <w:t>北京市通州区观音庵南街4号院4号楼7层706</w:t>
            </w:r>
          </w:p>
        </w:tc>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编</w:t>
            </w:r>
          </w:p>
        </w:tc>
        <w:tc>
          <w:tcPr>
            <w:tcW w:w="1614" w:type="dxa"/>
            <w:vAlign w:val="center"/>
          </w:tcPr>
          <w:p>
            <w:pPr>
              <w:adjustRightInd w:val="0"/>
              <w:snapToGrid w:val="0"/>
              <w:jc w:val="center"/>
              <w:rPr>
                <w:rFonts w:ascii="宋体" w:hAnsi="宋体" w:eastAsia="宋体"/>
                <w:sz w:val="21"/>
                <w:szCs w:val="21"/>
              </w:rPr>
            </w:pPr>
            <w:r>
              <w:rPr>
                <w:rFonts w:ascii="宋体" w:hAnsi="宋体" w:eastAsia="宋体"/>
                <w:sz w:val="21"/>
                <w:szCs w:val="21"/>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办公地址</w:t>
            </w:r>
          </w:p>
        </w:tc>
        <w:tc>
          <w:tcPr>
            <w:tcW w:w="5162" w:type="dxa"/>
            <w:gridSpan w:val="2"/>
            <w:vAlign w:val="center"/>
          </w:tcPr>
          <w:p>
            <w:pPr>
              <w:adjustRightInd w:val="0"/>
              <w:snapToGrid w:val="0"/>
              <w:rPr>
                <w:rFonts w:ascii="宋体" w:hAnsi="宋体" w:eastAsia="宋体"/>
                <w:sz w:val="21"/>
                <w:szCs w:val="21"/>
              </w:rPr>
            </w:pPr>
            <w:r>
              <w:rPr>
                <w:rFonts w:hint="eastAsia" w:ascii="宋体" w:hAnsi="宋体" w:eastAsia="宋体"/>
                <w:sz w:val="21"/>
                <w:szCs w:val="21"/>
              </w:rPr>
              <w:t>北京市通州区观音庵南街4号院4号楼7层706</w:t>
            </w:r>
          </w:p>
        </w:tc>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编</w:t>
            </w:r>
          </w:p>
        </w:tc>
        <w:tc>
          <w:tcPr>
            <w:tcW w:w="1614" w:type="dxa"/>
            <w:vAlign w:val="center"/>
          </w:tcPr>
          <w:p>
            <w:pPr>
              <w:adjustRightInd w:val="0"/>
              <w:snapToGrid w:val="0"/>
              <w:jc w:val="center"/>
              <w:rPr>
                <w:rFonts w:ascii="宋体" w:hAnsi="宋体" w:eastAsia="宋体"/>
                <w:sz w:val="21"/>
                <w:szCs w:val="21"/>
              </w:rPr>
            </w:pPr>
            <w:r>
              <w:rPr>
                <w:rFonts w:ascii="宋体" w:hAnsi="宋体" w:eastAsia="宋体"/>
                <w:sz w:val="21"/>
                <w:szCs w:val="21"/>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法人代表</w:t>
            </w:r>
          </w:p>
        </w:tc>
        <w:tc>
          <w:tcPr>
            <w:tcW w:w="3367" w:type="dxa"/>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严飞</w:t>
            </w:r>
          </w:p>
        </w:tc>
        <w:tc>
          <w:tcPr>
            <w:tcW w:w="1795"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电    话</w:t>
            </w:r>
          </w:p>
        </w:tc>
        <w:tc>
          <w:tcPr>
            <w:tcW w:w="3032"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010-53356781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开 户 行</w:t>
            </w:r>
          </w:p>
        </w:tc>
        <w:tc>
          <w:tcPr>
            <w:tcW w:w="3367" w:type="dxa"/>
            <w:vAlign w:val="center"/>
          </w:tcPr>
          <w:p>
            <w:pPr>
              <w:adjustRightInd w:val="0"/>
              <w:snapToGrid w:val="0"/>
              <w:jc w:val="center"/>
              <w:rPr>
                <w:rFonts w:ascii="宋体" w:hAnsi="宋体" w:eastAsia="宋体"/>
                <w:sz w:val="21"/>
                <w:szCs w:val="21"/>
              </w:rPr>
            </w:pPr>
            <w:r>
              <w:rPr>
                <w:rFonts w:ascii="宋体" w:hAnsi="宋体" w:eastAsia="宋体"/>
                <w:sz w:val="21"/>
                <w:szCs w:val="21"/>
              </w:rPr>
              <w:t>中国</w:t>
            </w:r>
            <w:r>
              <w:rPr>
                <w:rFonts w:hint="eastAsia" w:ascii="宋体" w:hAnsi="宋体" w:eastAsia="宋体"/>
                <w:sz w:val="21"/>
                <w:szCs w:val="21"/>
              </w:rPr>
              <w:t>农业银</w:t>
            </w:r>
            <w:r>
              <w:rPr>
                <w:rFonts w:ascii="宋体" w:hAnsi="宋体" w:eastAsia="宋体"/>
                <w:sz w:val="21"/>
                <w:szCs w:val="21"/>
              </w:rPr>
              <w:t>行股份有限公司</w:t>
            </w:r>
          </w:p>
          <w:p>
            <w:pPr>
              <w:adjustRightInd w:val="0"/>
              <w:snapToGrid w:val="0"/>
              <w:jc w:val="center"/>
              <w:rPr>
                <w:rFonts w:ascii="宋体" w:hAnsi="宋体" w:eastAsia="宋体"/>
                <w:sz w:val="21"/>
                <w:szCs w:val="21"/>
              </w:rPr>
            </w:pPr>
            <w:r>
              <w:rPr>
                <w:rFonts w:ascii="宋体" w:hAnsi="宋体" w:eastAsia="宋体"/>
                <w:sz w:val="21"/>
                <w:szCs w:val="21"/>
              </w:rPr>
              <w:t>北京</w:t>
            </w:r>
            <w:r>
              <w:rPr>
                <w:rFonts w:hint="eastAsia" w:ascii="宋体" w:hAnsi="宋体" w:eastAsia="宋体"/>
                <w:sz w:val="21"/>
                <w:szCs w:val="21"/>
              </w:rPr>
              <w:t>东</w:t>
            </w:r>
            <w:r>
              <w:rPr>
                <w:rFonts w:ascii="宋体" w:hAnsi="宋体" w:eastAsia="宋体"/>
                <w:sz w:val="21"/>
                <w:szCs w:val="21"/>
              </w:rPr>
              <w:t>十里堡支行</w:t>
            </w:r>
          </w:p>
        </w:tc>
        <w:tc>
          <w:tcPr>
            <w:tcW w:w="1795"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户    名</w:t>
            </w:r>
          </w:p>
        </w:tc>
        <w:tc>
          <w:tcPr>
            <w:tcW w:w="3032"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北京国</w:t>
            </w:r>
            <w:r>
              <w:rPr>
                <w:rFonts w:hint="eastAsia" w:ascii="宋体" w:hAnsi="宋体" w:eastAsia="宋体"/>
                <w:sz w:val="21"/>
                <w:szCs w:val="21"/>
              </w:rPr>
              <w:t>联标</w:t>
            </w:r>
            <w:r>
              <w:rPr>
                <w:rFonts w:ascii="宋体" w:hAnsi="宋体" w:eastAsia="宋体"/>
                <w:sz w:val="21"/>
                <w:szCs w:val="21"/>
              </w:rPr>
              <w:t>准</w:t>
            </w:r>
            <w:r>
              <w:rPr>
                <w:rFonts w:hint="eastAsia" w:ascii="宋体" w:hAnsi="宋体" w:eastAsia="宋体"/>
                <w:sz w:val="21"/>
                <w:szCs w:val="21"/>
              </w:rPr>
              <w:t>认证</w:t>
            </w:r>
            <w:r>
              <w:rPr>
                <w:rFonts w:ascii="宋体" w:hAnsi="宋体" w:eastAsia="宋体"/>
                <w:sz w:val="21"/>
                <w:szCs w:val="21"/>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账    号</w:t>
            </w:r>
          </w:p>
        </w:tc>
        <w:tc>
          <w:tcPr>
            <w:tcW w:w="3367" w:type="dxa"/>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11043901040004077</w:t>
            </w:r>
          </w:p>
        </w:tc>
        <w:tc>
          <w:tcPr>
            <w:tcW w:w="1795" w:type="dxa"/>
            <w:shd w:val="clear" w:color="auto" w:fill="D8D8D8" w:themeFill="background1" w:themeFillShade="D9"/>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邮    箱</w:t>
            </w:r>
          </w:p>
        </w:tc>
        <w:tc>
          <w:tcPr>
            <w:tcW w:w="3032"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USCchina@163.com</w:t>
            </w:r>
          </w:p>
        </w:tc>
      </w:tr>
    </w:tbl>
    <w:p>
      <w:pPr>
        <w:adjustRightInd w:val="0"/>
        <w:snapToGrid w:val="0"/>
        <w:spacing w:before="163" w:beforeLines="50" w:after="163" w:afterLines="50" w:line="360" w:lineRule="auto"/>
        <w:rPr>
          <w:rFonts w:ascii="宋体" w:hAnsi="宋体" w:eastAsia="宋体"/>
          <w:b/>
        </w:rPr>
      </w:pPr>
      <w:r>
        <w:rPr>
          <w:rFonts w:hint="eastAsia" w:ascii="宋体" w:hAnsi="宋体" w:eastAsia="宋体"/>
          <w:b/>
        </w:rPr>
        <w:t>0.3本合同中所用术语：</w:t>
      </w:r>
    </w:p>
    <w:p>
      <w:pPr>
        <w:adjustRightInd w:val="0"/>
        <w:snapToGrid w:val="0"/>
        <w:spacing w:line="360" w:lineRule="auto"/>
        <w:ind w:left="240" w:leftChars="100"/>
        <w:rPr>
          <w:rFonts w:ascii="宋体" w:hAnsi="宋体" w:eastAsia="宋体"/>
        </w:rPr>
      </w:pPr>
      <w:r>
        <w:rPr>
          <w:rFonts w:hint="eastAsia" w:ascii="宋体" w:hAnsi="宋体" w:eastAsia="宋体"/>
        </w:rPr>
        <w:t>本合同中所述的管理体系审核，不仅指各类管理体系审核，也指乙方合法开展的各类评价、审查、审核活动。</w:t>
      </w:r>
    </w:p>
    <w:p>
      <w:pPr>
        <w:adjustRightInd w:val="0"/>
        <w:snapToGrid w:val="0"/>
        <w:spacing w:before="163" w:beforeLines="50" w:after="163" w:afterLines="50" w:line="360" w:lineRule="auto"/>
        <w:rPr>
          <w:rFonts w:ascii="宋体" w:hAnsi="宋体" w:eastAsia="宋体"/>
          <w:b/>
        </w:rPr>
      </w:pPr>
      <w:r>
        <w:rPr>
          <w:rFonts w:hint="eastAsia" w:ascii="宋体" w:hAnsi="宋体" w:eastAsia="宋体"/>
          <w:b/>
        </w:rPr>
        <w:t>0.4基本约定</w:t>
      </w:r>
    </w:p>
    <w:p>
      <w:pPr>
        <w:adjustRightInd w:val="0"/>
        <w:snapToGrid w:val="0"/>
        <w:spacing w:line="360" w:lineRule="auto"/>
        <w:ind w:left="240" w:leftChars="100"/>
        <w:rPr>
          <w:rFonts w:ascii="宋体" w:hAnsi="宋体" w:eastAsia="宋体"/>
        </w:rPr>
      </w:pPr>
      <w:r>
        <w:rPr>
          <w:rFonts w:ascii="宋体" w:hAnsi="宋体" w:eastAsia="宋体"/>
        </w:rPr>
        <w:t>乙方根据甲方的申请，通过管理体系审核确认甲方的管理体系是否符合所选定的管理体系标准，以决定是否批准甲方获得或保持认证资格。认证结果以乙方认证决定的最终结论为准。</w:t>
      </w:r>
    </w:p>
    <w:p>
      <w:pPr>
        <w:adjustRightInd w:val="0"/>
        <w:snapToGrid w:val="0"/>
        <w:spacing w:before="163" w:beforeLines="50" w:after="163" w:afterLines="50" w:line="360" w:lineRule="auto"/>
        <w:rPr>
          <w:rFonts w:ascii="宋体" w:hAnsi="宋体" w:eastAsia="宋体"/>
          <w:b/>
        </w:rPr>
      </w:pPr>
      <w:r>
        <w:rPr>
          <w:rFonts w:hint="eastAsia" w:ascii="宋体" w:hAnsi="宋体" w:eastAsia="宋体"/>
          <w:b/>
        </w:rPr>
        <w:t>0.5签订依据：</w:t>
      </w:r>
    </w:p>
    <w:p>
      <w:pPr>
        <w:adjustRightInd w:val="0"/>
        <w:snapToGrid w:val="0"/>
        <w:spacing w:line="360" w:lineRule="auto"/>
        <w:ind w:left="240" w:leftChars="100"/>
        <w:rPr>
          <w:rFonts w:ascii="宋体" w:hAnsi="宋体" w:eastAsia="宋体"/>
        </w:rPr>
      </w:pPr>
      <w:r>
        <w:rPr>
          <w:rFonts w:ascii="宋体" w:hAnsi="宋体" w:eastAsia="宋体" w:cs="MS Mincho"/>
        </w:rPr>
        <w:t>根据《中</w:t>
      </w:r>
      <w:r>
        <w:rPr>
          <w:rFonts w:hint="eastAsia" w:ascii="宋体" w:hAnsi="宋体" w:eastAsia="宋体"/>
        </w:rPr>
        <w:t>华</w:t>
      </w:r>
      <w:r>
        <w:rPr>
          <w:rFonts w:ascii="宋体" w:hAnsi="宋体" w:eastAsia="宋体" w:cs="MS Mincho"/>
        </w:rPr>
        <w:t>人民共和国</w:t>
      </w:r>
      <w:r>
        <w:rPr>
          <w:rFonts w:hint="eastAsia" w:ascii="宋体" w:hAnsi="宋体" w:eastAsia="宋体"/>
        </w:rPr>
        <w:t>民法典</w:t>
      </w:r>
      <w:r>
        <w:rPr>
          <w:rFonts w:ascii="宋体" w:hAnsi="宋体" w:eastAsia="宋体" w:cs="MS Mincho"/>
        </w:rPr>
        <w:t>》有关</w:t>
      </w:r>
      <w:r>
        <w:rPr>
          <w:rFonts w:hint="eastAsia" w:ascii="宋体" w:hAnsi="宋体" w:eastAsia="宋体"/>
        </w:rPr>
        <w:t>规</w:t>
      </w:r>
      <w:r>
        <w:rPr>
          <w:rFonts w:ascii="宋体" w:hAnsi="宋体" w:eastAsia="宋体" w:cs="MS Mincho"/>
        </w:rPr>
        <w:t>定和</w:t>
      </w:r>
      <w:r>
        <w:rPr>
          <w:rFonts w:hint="eastAsia" w:ascii="宋体" w:hAnsi="宋体" w:eastAsia="宋体"/>
        </w:rPr>
        <w:t>认证相关的法律、法规的规定，甲乙双方经过友好协商，就管理体系审核和认证达成一致意见，签订本合同。</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第一条</w:t>
      </w:r>
      <w:r>
        <w:rPr>
          <w:rFonts w:hint="eastAsia" w:ascii="宋体" w:hAnsi="宋体" w:eastAsia="宋体" w:cs="MS Mincho"/>
          <w:b/>
          <w:sz w:val="28"/>
          <w:szCs w:val="28"/>
        </w:rPr>
        <w:t xml:space="preserve"> </w:t>
      </w:r>
      <w:r>
        <w:rPr>
          <w:rFonts w:ascii="宋体" w:hAnsi="宋体" w:eastAsia="宋体" w:cs="MS Mincho"/>
          <w:b/>
          <w:sz w:val="28"/>
          <w:szCs w:val="28"/>
        </w:rPr>
        <w:t>合同范围</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1.1</w:t>
      </w:r>
      <w:r>
        <w:rPr>
          <w:rFonts w:ascii="宋体" w:hAnsi="宋体" w:eastAsia="宋体" w:cs="MS Mincho"/>
        </w:rPr>
        <w:t>甲方委托乙方</w:t>
      </w:r>
      <w:r>
        <w:rPr>
          <w:rFonts w:hint="eastAsia" w:ascii="宋体" w:hAnsi="宋体" w:eastAsia="宋体" w:cs="MS Mincho"/>
        </w:rPr>
        <w:t>对</w:t>
      </w:r>
      <w:r>
        <w:rPr>
          <w:rFonts w:ascii="宋体" w:hAnsi="宋体" w:eastAsia="宋体" w:cs="MS Mincho"/>
        </w:rPr>
        <w:t>其委托的管理体系提供整个</w:t>
      </w:r>
      <w:r>
        <w:rPr>
          <w:rFonts w:hint="eastAsia" w:ascii="宋体" w:hAnsi="宋体" w:eastAsia="宋体" w:cs="MS Mincho"/>
        </w:rPr>
        <w:t>认证</w:t>
      </w:r>
      <w:r>
        <w:rPr>
          <w:rFonts w:ascii="宋体" w:hAnsi="宋体" w:eastAsia="宋体" w:cs="MS Mincho"/>
        </w:rPr>
        <w:t>周期的</w:t>
      </w:r>
      <w:r>
        <w:rPr>
          <w:rFonts w:hint="eastAsia" w:ascii="宋体" w:hAnsi="宋体" w:eastAsia="宋体" w:cs="MS Mincho"/>
        </w:rPr>
        <w:t>审</w:t>
      </w:r>
      <w:r>
        <w:rPr>
          <w:rFonts w:ascii="宋体" w:hAnsi="宋体" w:eastAsia="宋体" w:cs="MS Mincho"/>
        </w:rPr>
        <w:t>核与</w:t>
      </w:r>
      <w:r>
        <w:rPr>
          <w:rFonts w:hint="eastAsia" w:ascii="宋体" w:hAnsi="宋体" w:eastAsia="宋体" w:cs="MS Mincho"/>
        </w:rPr>
        <w:t>认证</w:t>
      </w:r>
      <w:r>
        <w:rPr>
          <w:rFonts w:ascii="宋体" w:hAnsi="宋体" w:eastAsia="宋体" w:cs="MS Mincho"/>
        </w:rPr>
        <w:t>，包括初次</w:t>
      </w:r>
      <w:r>
        <w:rPr>
          <w:rFonts w:hint="eastAsia" w:ascii="宋体" w:hAnsi="宋体" w:eastAsia="宋体" w:cs="MS Mincho"/>
        </w:rPr>
        <w:t>审</w:t>
      </w:r>
      <w:r>
        <w:rPr>
          <w:rFonts w:ascii="宋体" w:hAnsi="宋体" w:eastAsia="宋体" w:cs="MS Mincho"/>
        </w:rPr>
        <w:t>核与</w:t>
      </w:r>
      <w:r>
        <w:rPr>
          <w:rFonts w:hint="eastAsia" w:ascii="宋体" w:hAnsi="宋体" w:eastAsia="宋体" w:cs="MS Mincho"/>
        </w:rPr>
        <w:t>认证</w:t>
      </w:r>
      <w:r>
        <w:rPr>
          <w:rFonts w:ascii="宋体" w:hAnsi="宋体" w:eastAsia="宋体" w:cs="MS Mincho"/>
        </w:rPr>
        <w:t>、</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审</w:t>
      </w:r>
      <w:r>
        <w:rPr>
          <w:rFonts w:ascii="宋体" w:hAnsi="宋体" w:eastAsia="宋体" w:cs="MS Mincho"/>
        </w:rPr>
        <w:t>核、再</w:t>
      </w:r>
      <w:r>
        <w:rPr>
          <w:rFonts w:hint="eastAsia" w:ascii="宋体" w:hAnsi="宋体" w:eastAsia="宋体" w:cs="MS Mincho"/>
        </w:rPr>
        <w:t>认证审</w:t>
      </w:r>
      <w:r>
        <w:rPr>
          <w:rFonts w:ascii="宋体" w:hAnsi="宋体" w:eastAsia="宋体" w:cs="MS Mincho"/>
        </w:rPr>
        <w:t>核及特殊</w:t>
      </w:r>
      <w:r>
        <w:rPr>
          <w:rFonts w:hint="eastAsia" w:ascii="宋体" w:hAnsi="宋体" w:eastAsia="宋体" w:cs="MS Mincho"/>
        </w:rPr>
        <w:t>审</w:t>
      </w:r>
      <w:r>
        <w:rPr>
          <w:rFonts w:ascii="宋体" w:hAnsi="宋体" w:eastAsia="宋体" w:cs="MS Mincho"/>
        </w:rPr>
        <w:t>核。</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1.2</w:t>
      </w:r>
      <w:r>
        <w:rPr>
          <w:rFonts w:ascii="宋体" w:hAnsi="宋体" w:eastAsia="宋体" w:cs="MS Mincho"/>
        </w:rPr>
        <w:t>乙方根据合同内容向甲方提供</w:t>
      </w:r>
      <w:r>
        <w:rPr>
          <w:rFonts w:hint="eastAsia" w:ascii="宋体" w:hAnsi="宋体" w:eastAsia="宋体" w:cs="MS Mincho"/>
        </w:rPr>
        <w:t>审</w:t>
      </w:r>
      <w:r>
        <w:rPr>
          <w:rFonts w:ascii="宋体" w:hAnsi="宋体" w:eastAsia="宋体" w:cs="MS Mincho"/>
        </w:rPr>
        <w:t>核和</w:t>
      </w:r>
      <w:r>
        <w:rPr>
          <w:rFonts w:hint="eastAsia" w:ascii="宋体" w:hAnsi="宋体" w:eastAsia="宋体" w:cs="MS Mincho"/>
        </w:rPr>
        <w:t>认证</w:t>
      </w:r>
      <w:r>
        <w:rPr>
          <w:rFonts w:ascii="宋体" w:hAnsi="宋体" w:eastAsia="宋体" w:cs="MS Mincho"/>
        </w:rPr>
        <w:t>服</w:t>
      </w:r>
      <w:r>
        <w:rPr>
          <w:rFonts w:hint="eastAsia" w:ascii="宋体" w:hAnsi="宋体" w:eastAsia="宋体" w:cs="MS Mincho"/>
        </w:rPr>
        <w:t>务</w:t>
      </w:r>
      <w:r>
        <w:rPr>
          <w:rFonts w:ascii="宋体" w:hAnsi="宋体" w:eastAsia="宋体" w:cs="MS Mincho"/>
        </w:rPr>
        <w:t>。</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1.3</w:t>
      </w:r>
      <w:r>
        <w:rPr>
          <w:rFonts w:ascii="宋体" w:hAnsi="宋体" w:eastAsia="宋体" w:cs="MS Mincho"/>
        </w:rPr>
        <w:t>双方共同遵守由</w:t>
      </w:r>
      <w:r>
        <w:rPr>
          <w:rFonts w:hint="eastAsia" w:ascii="宋体" w:hAnsi="宋体" w:eastAsia="宋体" w:cs="MS Mincho"/>
        </w:rPr>
        <w:t>USC</w:t>
      </w:r>
      <w:r>
        <w:rPr>
          <w:rFonts w:ascii="宋体" w:hAnsi="宋体" w:eastAsia="宋体" w:cs="MS Mincho"/>
        </w:rPr>
        <w:t>依据国家</w:t>
      </w:r>
      <w:r>
        <w:rPr>
          <w:rFonts w:hint="eastAsia" w:ascii="宋体" w:hAnsi="宋体" w:eastAsia="宋体" w:cs="MS Mincho"/>
        </w:rPr>
        <w:t>认</w:t>
      </w:r>
      <w:r>
        <w:rPr>
          <w:rFonts w:ascii="宋体" w:hAnsi="宋体" w:eastAsia="宋体" w:cs="MS Mincho"/>
        </w:rPr>
        <w:t>可制度制定的</w:t>
      </w:r>
      <w:r>
        <w:rPr>
          <w:rFonts w:hint="eastAsia" w:ascii="宋体" w:hAnsi="宋体" w:eastAsia="宋体" w:cs="MS Mincho"/>
        </w:rPr>
        <w:t>认证规</w:t>
      </w:r>
      <w:r>
        <w:rPr>
          <w:rFonts w:ascii="宋体" w:hAnsi="宋体" w:eastAsia="宋体" w:cs="MS Mincho"/>
        </w:rPr>
        <w:t>范。（乙方以《公开文件》的形式予以公示，甲方可在乙方网站上</w:t>
      </w:r>
      <w:r>
        <w:rPr>
          <w:rFonts w:hint="eastAsia" w:ascii="宋体" w:hAnsi="宋体" w:eastAsia="宋体" w:cs="MS Mincho"/>
        </w:rPr>
        <w:t>查询，查询网址：</w:t>
      </w:r>
      <w:r>
        <w:t>http://www.chinausc.com/</w:t>
      </w:r>
      <w:r>
        <w:rPr>
          <w:rFonts w:ascii="宋体" w:hAnsi="宋体" w:eastAsia="宋体" w:cs="MS Mincho"/>
        </w:rPr>
        <w:t>。）</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1.4本次</w:t>
      </w:r>
      <w:r>
        <w:rPr>
          <w:rFonts w:ascii="宋体" w:hAnsi="宋体" w:eastAsia="宋体" w:cs="MS Mincho"/>
        </w:rPr>
        <w:t>认证审</w:t>
      </w:r>
      <w:r>
        <w:rPr>
          <w:rFonts w:hint="eastAsia" w:ascii="宋体" w:hAnsi="宋体" w:eastAsia="宋体" w:cs="MS Mincho"/>
        </w:rPr>
        <w:t>核的依据</w:t>
      </w:r>
      <w:r>
        <w:rPr>
          <w:rFonts w:ascii="宋体" w:hAnsi="宋体" w:eastAsia="宋体" w:cs="MS Mincho"/>
        </w:rPr>
        <w:t>为</w:t>
      </w:r>
      <w:r>
        <w:rPr>
          <w:rFonts w:hint="eastAsia" w:ascii="宋体" w:hAnsi="宋体" w:eastAsia="宋体" w:cs="MS Mincho"/>
        </w:rPr>
        <w:t>：</w:t>
      </w:r>
      <w:r>
        <w:rPr>
          <w:rFonts w:ascii="宋体" w:hAnsi="宋体" w:eastAsia="宋体" w:cs="MS Mincho"/>
        </w:rPr>
        <w:t>：</w:t>
      </w:r>
    </w:p>
    <w:p>
      <w:pPr>
        <w:adjustRightInd w:val="0"/>
        <w:snapToGrid w:val="0"/>
        <w:spacing w:line="360" w:lineRule="auto"/>
        <w:ind w:left="480" w:leftChars="200"/>
        <w:rPr>
          <w:rFonts w:ascii="宋体" w:hAnsi="宋体" w:eastAsia="宋体" w:cs="MS Mincho"/>
          <w:b/>
        </w:rPr>
      </w:pPr>
      <w:bookmarkStart w:id="24" w:name="_GoBack"/>
      <w:r>
        <w:rPr>
          <w:rFonts w:ascii="宋体" w:hAnsi="宋体" w:eastAsia="宋体" w:cs="MS Mincho"/>
          <w:b/>
          <w:sz w:val="18"/>
          <w:szCs w:val="18"/>
        </w:rPr>
        <w:fldChar w:fldCharType="begin">
          <w:ffData>
            <w:name w:val="选中1"/>
            <w:enabled/>
            <w:calcOnExit w:val="0"/>
            <w:checkBox>
              <w:sizeAuto/>
              <w:default w:val="0"/>
              <w:checked w:val="0"/>
            </w:checkBox>
          </w:ffData>
        </w:fldChar>
      </w:r>
      <w:bookmarkStart w:id="15" w:name="选中1"/>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bookmarkEnd w:id="24"/>
      <w:bookmarkEnd w:id="15"/>
      <w:r>
        <w:rPr>
          <w:rFonts w:hint="eastAsia" w:ascii="宋体" w:hAnsi="宋体" w:eastAsia="宋体" w:cs="MS Mincho"/>
          <w:b/>
        </w:rPr>
        <w:t xml:space="preserve">GB/T19001-2016 </w:t>
      </w:r>
      <w:r>
        <w:rPr>
          <w:rFonts w:ascii="宋体" w:hAnsi="宋体" w:eastAsia="宋体" w:cs="MS Mincho"/>
          <w:b/>
        </w:rPr>
        <w:t xml:space="preserve"> </w:t>
      </w:r>
      <w:r>
        <w:rPr>
          <w:rFonts w:hint="eastAsia" w:ascii="宋体" w:hAnsi="宋体" w:eastAsia="宋体" w:cs="MS Mincho"/>
          <w:b/>
        </w:rPr>
        <w:t xml:space="preserve"> </w:t>
      </w: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 xml:space="preserve">GB/T50430-2017  </w:t>
      </w:r>
      <w:r>
        <w:rPr>
          <w:rFonts w:ascii="宋体" w:hAnsi="宋体" w:eastAsia="宋体" w:cs="MS Mincho"/>
          <w:b/>
        </w:rPr>
        <w:t xml:space="preserve"> </w:t>
      </w: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 xml:space="preserve">GB/T24001-2016  </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GB/T</w:t>
      </w:r>
      <w:r>
        <w:rPr>
          <w:rFonts w:hint="eastAsia" w:ascii="宋体" w:hAnsi="宋体" w:eastAsia="宋体" w:cs="MS Mincho"/>
          <w:b/>
        </w:rPr>
        <w:t>45001-20</w:t>
      </w:r>
      <w:r>
        <w:rPr>
          <w:rFonts w:ascii="宋体" w:hAnsi="宋体" w:eastAsia="宋体" w:cs="MS Mincho"/>
          <w:b/>
        </w:rPr>
        <w:t>20</w:t>
      </w:r>
      <w:r>
        <w:rPr>
          <w:rFonts w:hint="eastAsia" w:ascii="宋体" w:hAnsi="宋体" w:eastAsia="宋体" w:cs="MS Mincho"/>
          <w:b/>
        </w:rPr>
        <w:t xml:space="preserve">   </w:t>
      </w: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GB/T</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SB</w:t>
      </w:r>
      <w:r>
        <w:rPr>
          <w:rFonts w:hint="eastAsia" w:ascii="宋体" w:hAnsi="宋体" w:eastAsia="宋体" w:cs="MS Mincho"/>
          <w:b/>
        </w:rPr>
        <w:t>/</w:t>
      </w:r>
      <w:r>
        <w:rPr>
          <w:rFonts w:ascii="宋体" w:hAnsi="宋体" w:eastAsia="宋体" w:cs="MS Mincho"/>
          <w:b/>
        </w:rPr>
        <w:t xml:space="preserve">T10962-2013《商品经营企业服务质量评价体系》 </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GB/T27922-2011</w:t>
      </w:r>
      <w:r>
        <w:rPr>
          <w:rFonts w:ascii="宋体" w:hAnsi="宋体" w:eastAsia="宋体" w:cs="MS Mincho"/>
          <w:b/>
        </w:rPr>
        <w:t>《商品售后服务评价体系》</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GB/T31950-2015</w:t>
      </w:r>
      <w:r>
        <w:rPr>
          <w:rFonts w:ascii="宋体" w:hAnsi="宋体" w:eastAsia="宋体" w:cs="MS Mincho"/>
          <w:b/>
        </w:rPr>
        <w:t>《</w:t>
      </w:r>
      <w:r>
        <w:rPr>
          <w:rFonts w:hint="eastAsia" w:ascii="宋体" w:hAnsi="宋体" w:eastAsia="宋体" w:cs="MS Mincho"/>
          <w:b/>
        </w:rPr>
        <w:t>企业诚信管理体系</w:t>
      </w:r>
      <w:r>
        <w:rPr>
          <w:rFonts w:ascii="宋体" w:hAnsi="宋体" w:eastAsia="宋体" w:cs="MS Mincho"/>
          <w:b/>
        </w:rPr>
        <w:t xml:space="preserve">》 </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CTS</w:t>
      </w:r>
      <w:r>
        <w:rPr>
          <w:rFonts w:hint="eastAsia" w:ascii="宋体" w:hAnsi="宋体" w:eastAsia="宋体" w:cs="MS Mincho"/>
          <w:b/>
        </w:rPr>
        <w:t>/USC001-20</w:t>
      </w:r>
      <w:r>
        <w:rPr>
          <w:rFonts w:ascii="宋体" w:hAnsi="宋体" w:eastAsia="宋体" w:cs="MS Mincho"/>
          <w:b/>
        </w:rPr>
        <w:t>21《</w:t>
      </w:r>
      <w:r>
        <w:rPr>
          <w:rFonts w:hint="eastAsia" w:ascii="宋体" w:hAnsi="宋体" w:eastAsia="宋体" w:cs="MS Mincho"/>
          <w:b/>
        </w:rPr>
        <w:t>企业信用等级评价标准</w:t>
      </w:r>
      <w:r>
        <w:rPr>
          <w:rFonts w:ascii="宋体" w:hAnsi="宋体" w:eastAsia="宋体" w:cs="MS Mincho"/>
          <w:b/>
        </w:rPr>
        <w:t>》</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CTS</w:t>
      </w:r>
      <w:r>
        <w:rPr>
          <w:rFonts w:hint="eastAsia" w:ascii="宋体" w:hAnsi="宋体" w:eastAsia="宋体" w:cs="MS Mincho"/>
          <w:b/>
        </w:rPr>
        <w:t>/USC002-2018</w:t>
      </w:r>
      <w:r>
        <w:rPr>
          <w:rFonts w:ascii="宋体" w:hAnsi="宋体" w:eastAsia="宋体" w:cs="MS Mincho"/>
          <w:b/>
        </w:rPr>
        <w:t>《</w:t>
      </w:r>
      <w:r>
        <w:rPr>
          <w:rFonts w:hint="eastAsia" w:ascii="宋体" w:hAnsi="宋体" w:eastAsia="宋体" w:cs="MS Mincho"/>
          <w:b/>
        </w:rPr>
        <w:t>企</w:t>
      </w:r>
      <w:r>
        <w:rPr>
          <w:rFonts w:ascii="宋体" w:hAnsi="宋体" w:eastAsia="宋体" w:cs="宋体"/>
          <w:b/>
        </w:rPr>
        <w:t>业</w:t>
      </w:r>
      <w:r>
        <w:rPr>
          <w:rFonts w:hint="eastAsia" w:ascii="宋体" w:hAnsi="宋体" w:eastAsia="宋体" w:cs="宋体"/>
          <w:b/>
        </w:rPr>
        <w:t>创新</w:t>
      </w:r>
      <w:r>
        <w:rPr>
          <w:rFonts w:hint="eastAsia" w:ascii="宋体" w:hAnsi="宋体" w:eastAsia="宋体" w:cs="MS Mincho"/>
          <w:b/>
        </w:rPr>
        <w:t>等</w:t>
      </w:r>
      <w:r>
        <w:rPr>
          <w:rFonts w:ascii="宋体" w:hAnsi="宋体" w:eastAsia="宋体" w:cs="宋体"/>
          <w:b/>
        </w:rPr>
        <w:t>级评</w:t>
      </w:r>
      <w:r>
        <w:rPr>
          <w:rFonts w:hint="eastAsia" w:ascii="宋体" w:hAnsi="宋体" w:eastAsia="宋体" w:cs="MS Mincho"/>
          <w:b/>
        </w:rPr>
        <w:t>价</w:t>
      </w:r>
      <w:r>
        <w:rPr>
          <w:rFonts w:ascii="宋体" w:hAnsi="宋体" w:eastAsia="宋体" w:cs="宋体"/>
          <w:b/>
        </w:rPr>
        <w:t>标</w:t>
      </w:r>
      <w:r>
        <w:rPr>
          <w:rFonts w:hint="eastAsia" w:ascii="宋体" w:hAnsi="宋体" w:eastAsia="宋体" w:cs="MS Mincho"/>
          <w:b/>
        </w:rPr>
        <w:t>准</w:t>
      </w:r>
      <w:r>
        <w:rPr>
          <w:rFonts w:ascii="宋体" w:hAnsi="宋体" w:eastAsia="宋体" w:cs="MS Mincho"/>
          <w:b/>
        </w:rPr>
        <w:t>》</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SA8000</w:t>
      </w:r>
      <w:r>
        <w:rPr>
          <w:rFonts w:ascii="宋体" w:hAnsi="宋体" w:eastAsia="宋体" w:cs="MS Mincho"/>
          <w:b/>
        </w:rPr>
        <w:t>-</w:t>
      </w:r>
      <w:r>
        <w:rPr>
          <w:rFonts w:hint="eastAsia" w:ascii="宋体" w:hAnsi="宋体" w:eastAsia="宋体" w:cs="MS Mincho"/>
          <w:b/>
        </w:rPr>
        <w:t>2014</w:t>
      </w:r>
      <w:r>
        <w:rPr>
          <w:rFonts w:ascii="宋体" w:hAnsi="宋体" w:eastAsia="宋体" w:cs="MS Mincho"/>
          <w:b/>
        </w:rPr>
        <w:t>《</w:t>
      </w:r>
      <w:r>
        <w:rPr>
          <w:rFonts w:hint="eastAsia" w:ascii="宋体" w:hAnsi="宋体" w:eastAsia="宋体" w:cs="MS Mincho"/>
          <w:b/>
        </w:rPr>
        <w:t>社会</w:t>
      </w:r>
      <w:r>
        <w:rPr>
          <w:rFonts w:ascii="宋体" w:hAnsi="宋体" w:eastAsia="宋体" w:cs="宋体"/>
          <w:b/>
        </w:rPr>
        <w:t>责</w:t>
      </w:r>
      <w:r>
        <w:rPr>
          <w:rFonts w:hint="eastAsia" w:ascii="宋体" w:hAnsi="宋体" w:eastAsia="宋体" w:cs="MS Mincho"/>
          <w:b/>
        </w:rPr>
        <w:t>任</w:t>
      </w:r>
      <w:r>
        <w:rPr>
          <w:rFonts w:ascii="宋体" w:hAnsi="宋体" w:eastAsia="宋体" w:cs="宋体"/>
          <w:b/>
        </w:rPr>
        <w:t>标</w:t>
      </w:r>
      <w:r>
        <w:rPr>
          <w:rFonts w:hint="eastAsia" w:ascii="宋体" w:hAnsi="宋体" w:eastAsia="宋体" w:cs="MS Mincho"/>
          <w:b/>
        </w:rPr>
        <w:t>准</w:t>
      </w:r>
      <w:r>
        <w:rPr>
          <w:rFonts w:ascii="宋体" w:hAnsi="宋体" w:eastAsia="宋体" w:cs="MS Mincho"/>
          <w:b/>
        </w:rPr>
        <w:t>》</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YY/T0287-2017 idt ISO13485:2016《医疗器械 质量管理体系 用于法规的要求》</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QC080000-2012</w:t>
      </w:r>
      <w:r>
        <w:rPr>
          <w:rFonts w:ascii="宋体" w:hAnsi="宋体" w:eastAsia="宋体" w:cs="MS Mincho"/>
          <w:b/>
        </w:rPr>
        <w:tab/>
      </w:r>
      <w:r>
        <w:rPr>
          <w:rFonts w:hint="eastAsia" w:ascii="宋体" w:hAnsi="宋体" w:eastAsia="宋体" w:cs="MS Mincho"/>
          <w:b/>
        </w:rPr>
        <w:t>《电气与电子元件和产品有害物质过程控制管理体系》</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HSE</w:t>
      </w:r>
      <w:r>
        <w:rPr>
          <w:rFonts w:hint="eastAsia" w:ascii="宋体" w:hAnsi="宋体" w:eastAsia="宋体" w:cs="MS Mincho"/>
          <w:b/>
        </w:rPr>
        <w:t>（SY/T627-</w:t>
      </w:r>
      <w:r>
        <w:rPr>
          <w:rFonts w:ascii="宋体" w:hAnsi="宋体" w:eastAsia="宋体" w:cs="MS Mincho"/>
          <w:b/>
        </w:rPr>
        <w:t>2014</w:t>
      </w:r>
      <w:r>
        <w:rPr>
          <w:rFonts w:hint="eastAsia" w:ascii="宋体" w:hAnsi="宋体" w:eastAsia="宋体" w:cs="MS Mincho"/>
          <w:b/>
        </w:rPr>
        <w:t>）《石油</w:t>
      </w:r>
      <w:r>
        <w:rPr>
          <w:rFonts w:ascii="宋体" w:hAnsi="宋体" w:eastAsia="宋体" w:cs="MS Mincho"/>
          <w:b/>
        </w:rPr>
        <w:t>天然气工业</w:t>
      </w:r>
      <w:r>
        <w:rPr>
          <w:rFonts w:hint="eastAsia" w:ascii="宋体" w:hAnsi="宋体" w:eastAsia="宋体" w:cs="MS Mincho"/>
          <w:b/>
        </w:rPr>
        <w:t xml:space="preserve"> 健康</w:t>
      </w:r>
      <w:r>
        <w:rPr>
          <w:rFonts w:ascii="宋体" w:hAnsi="宋体" w:eastAsia="宋体" w:cs="MS Mincho"/>
          <w:b/>
        </w:rPr>
        <w:t>、安全与环境管理体系</w:t>
      </w:r>
      <w:r>
        <w:rPr>
          <w:rFonts w:hint="eastAsia" w:ascii="宋体" w:hAnsi="宋体" w:eastAsia="宋体" w:cs="MS Mincho"/>
          <w:b/>
        </w:rPr>
        <w:t>》</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HSE</w:t>
      </w:r>
      <w:r>
        <w:rPr>
          <w:rFonts w:hint="eastAsia" w:ascii="宋体" w:hAnsi="宋体" w:eastAsia="宋体" w:cs="MS Mincho"/>
          <w:b/>
        </w:rPr>
        <w:t>（</w:t>
      </w:r>
      <w:r>
        <w:rPr>
          <w:rFonts w:ascii="宋体" w:hAnsi="宋体" w:eastAsia="宋体" w:cs="MS Mincho"/>
          <w:b/>
        </w:rPr>
        <w:t>Q/SY1002.1-2013</w:t>
      </w:r>
      <w:r>
        <w:rPr>
          <w:rFonts w:hint="eastAsia" w:ascii="宋体" w:hAnsi="宋体" w:eastAsia="宋体" w:cs="MS Mincho"/>
          <w:b/>
        </w:rPr>
        <w:t>）《健康</w:t>
      </w:r>
      <w:r>
        <w:rPr>
          <w:rFonts w:ascii="宋体" w:hAnsi="宋体" w:eastAsia="宋体" w:cs="MS Mincho"/>
          <w:b/>
        </w:rPr>
        <w:t>、安全与环境管理体系</w:t>
      </w:r>
      <w:r>
        <w:rPr>
          <w:rFonts w:hint="eastAsia" w:ascii="宋体" w:hAnsi="宋体" w:eastAsia="宋体" w:cs="MS Mincho"/>
          <w:b/>
        </w:rPr>
        <w:t>》</w:t>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ascii="宋体" w:hAnsi="宋体" w:eastAsia="宋体" w:cs="MS Mincho"/>
          <w:b/>
        </w:rPr>
        <w:t>HSE</w:t>
      </w:r>
      <w:r>
        <w:rPr>
          <w:rFonts w:hint="eastAsia" w:ascii="宋体" w:hAnsi="宋体" w:eastAsia="宋体" w:cs="MS Mincho"/>
          <w:b/>
        </w:rPr>
        <w:t>（</w:t>
      </w:r>
      <w:r>
        <w:rPr>
          <w:rFonts w:ascii="宋体" w:hAnsi="宋体" w:eastAsia="宋体" w:cs="MS Mincho"/>
          <w:b/>
        </w:rPr>
        <w:t>Q/SHS 0001.1-2001</w:t>
      </w:r>
      <w:r>
        <w:rPr>
          <w:rFonts w:hint="eastAsia" w:ascii="宋体" w:hAnsi="宋体" w:eastAsia="宋体" w:cs="MS Mincho"/>
          <w:b/>
        </w:rPr>
        <w:t>）《安全、</w:t>
      </w:r>
      <w:r>
        <w:rPr>
          <w:rFonts w:ascii="宋体" w:hAnsi="宋体" w:eastAsia="宋体" w:cs="MS Mincho"/>
          <w:b/>
        </w:rPr>
        <w:t>环境与健康（</w:t>
      </w:r>
      <w:r>
        <w:rPr>
          <w:rFonts w:hint="eastAsia" w:ascii="宋体" w:hAnsi="宋体" w:eastAsia="宋体" w:cs="MS Mincho"/>
          <w:b/>
        </w:rPr>
        <w:t>HSE</w:t>
      </w:r>
      <w:r>
        <w:rPr>
          <w:rFonts w:ascii="宋体" w:hAnsi="宋体" w:eastAsia="宋体" w:cs="MS Mincho"/>
          <w:b/>
        </w:rPr>
        <w:t>）</w:t>
      </w:r>
      <w:r>
        <w:rPr>
          <w:rFonts w:hint="eastAsia" w:ascii="宋体" w:hAnsi="宋体" w:eastAsia="宋体" w:cs="MS Mincho"/>
          <w:b/>
        </w:rPr>
        <w:t>管理</w:t>
      </w:r>
      <w:r>
        <w:rPr>
          <w:rFonts w:ascii="宋体" w:hAnsi="宋体" w:eastAsia="宋体" w:cs="MS Mincho"/>
          <w:b/>
        </w:rPr>
        <w:t>体系</w:t>
      </w:r>
      <w:r>
        <w:rPr>
          <w:rFonts w:hint="eastAsia" w:ascii="宋体" w:hAnsi="宋体" w:eastAsia="宋体" w:cs="MS Mincho"/>
          <w:b/>
        </w:rPr>
        <w:t>》</w:t>
      </w:r>
    </w:p>
    <w:p>
      <w:pPr>
        <w:adjustRightInd w:val="0"/>
        <w:snapToGrid w:val="0"/>
        <w:spacing w:line="360" w:lineRule="auto"/>
        <w:ind w:left="480" w:leftChars="200"/>
        <w:rPr>
          <w:rFonts w:ascii="宋体" w:hAnsi="宋体" w:eastAsia="宋体"/>
          <w:u w:val="single"/>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其他</w:t>
      </w:r>
      <w:r>
        <w:rPr>
          <w:rFonts w:ascii="宋体" w:hAnsi="宋体" w:eastAsia="宋体" w:cs="MS Mincho"/>
          <w:b/>
        </w:rPr>
        <w:t>管理体系，</w:t>
      </w:r>
      <w:r>
        <w:rPr>
          <w:rFonts w:hint="eastAsia" w:ascii="宋体" w:hAnsi="宋体" w:eastAsia="宋体" w:cs="MS Mincho"/>
          <w:b/>
        </w:rPr>
        <w:t>标准号：</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line="360" w:lineRule="auto"/>
        <w:ind w:left="480" w:leftChars="200"/>
        <w:rPr>
          <w:rFonts w:ascii="宋体" w:hAnsi="宋体" w:eastAsia="宋体" w:cs="MS Mincho"/>
          <w:b/>
        </w:rPr>
      </w:pPr>
      <w:r>
        <w:rPr>
          <w:rFonts w:ascii="宋体" w:hAnsi="宋体" w:eastAsia="宋体" w:cs="MS Mincho"/>
          <w:b/>
          <w:sz w:val="18"/>
          <w:szCs w:val="18"/>
        </w:rPr>
        <w:fldChar w:fldCharType="begin">
          <w:ffData>
            <w:name w:val="选中1"/>
            <w:enabled/>
            <w:calcOnExit w:val="0"/>
            <w:checkBox>
              <w:sizeAuto/>
              <w:default w:val="0"/>
              <w:checked w:val="0"/>
            </w:checkBox>
          </w:ffData>
        </w:fldChar>
      </w:r>
      <w:r>
        <w:rPr>
          <w:rFonts w:ascii="宋体" w:hAnsi="宋体" w:eastAsia="宋体" w:cs="MS Mincho"/>
          <w:b/>
          <w:sz w:val="18"/>
          <w:szCs w:val="18"/>
        </w:rPr>
        <w:instrText xml:space="preserve"> FORMCHECKBOX </w:instrText>
      </w:r>
      <w:r>
        <w:rPr>
          <w:rFonts w:ascii="宋体" w:hAnsi="宋体" w:eastAsia="宋体" w:cs="MS Mincho"/>
          <w:b/>
          <w:sz w:val="18"/>
          <w:szCs w:val="18"/>
        </w:rPr>
        <w:fldChar w:fldCharType="separate"/>
      </w:r>
      <w:r>
        <w:rPr>
          <w:rFonts w:ascii="宋体" w:hAnsi="宋体" w:eastAsia="宋体" w:cs="MS Mincho"/>
          <w:b/>
          <w:sz w:val="18"/>
          <w:szCs w:val="18"/>
        </w:rPr>
        <w:fldChar w:fldCharType="end"/>
      </w:r>
      <w:r>
        <w:rPr>
          <w:rFonts w:hint="eastAsia" w:ascii="宋体" w:hAnsi="宋体" w:eastAsia="宋体" w:cs="MS Mincho"/>
          <w:b/>
        </w:rPr>
        <w:t>其他服务认证或评价</w:t>
      </w:r>
      <w:r>
        <w:rPr>
          <w:rFonts w:ascii="宋体" w:hAnsi="宋体" w:eastAsia="宋体" w:cs="MS Mincho"/>
          <w:b/>
        </w:rPr>
        <w:t>，</w:t>
      </w:r>
      <w:r>
        <w:rPr>
          <w:rFonts w:hint="eastAsia" w:ascii="宋体" w:hAnsi="宋体" w:eastAsia="宋体" w:cs="MS Mincho"/>
          <w:b/>
        </w:rPr>
        <w:t>标准号：</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1.5拟认证</w:t>
      </w:r>
      <w:r>
        <w:rPr>
          <w:rFonts w:ascii="宋体" w:hAnsi="宋体" w:eastAsia="宋体" w:cs="MS Mincho"/>
        </w:rPr>
        <w:t>的管理体系覆盖的生</w:t>
      </w:r>
      <w:r>
        <w:rPr>
          <w:rFonts w:hint="eastAsia" w:ascii="宋体" w:hAnsi="宋体" w:eastAsia="宋体" w:cs="MS Mincho"/>
        </w:rPr>
        <w:t>产</w:t>
      </w:r>
      <w:r>
        <w:rPr>
          <w:rFonts w:ascii="宋体" w:hAnsi="宋体" w:eastAsia="宋体" w:cs="MS Mincho"/>
        </w:rPr>
        <w:t>或服务的范围</w:t>
      </w:r>
      <w:r>
        <w:rPr>
          <w:rFonts w:hint="eastAsia" w:ascii="宋体" w:hAnsi="宋体" w:eastAsia="宋体" w:cs="MS Mincho"/>
        </w:rPr>
        <w:t>：</w:t>
      </w:r>
      <w:r>
        <w:rPr>
          <w:rFonts w:ascii="宋体" w:hAnsi="宋体" w:eastAsia="宋体" w:cs="MS Mincho"/>
        </w:rPr>
        <w:t>参</w:t>
      </w:r>
      <w:r>
        <w:rPr>
          <w:rFonts w:hint="eastAsia" w:ascii="宋体" w:hAnsi="宋体" w:eastAsia="宋体" w:cs="MS Mincho"/>
        </w:rPr>
        <w:t>见</w:t>
      </w:r>
      <w:r>
        <w:rPr>
          <w:rFonts w:ascii="宋体" w:hAnsi="宋体" w:eastAsia="宋体" w:cs="MS Mincho"/>
        </w:rPr>
        <w:t>甲方向乙方提交的认证申请书。最终的认证范围以乙方认证决定的书面文件为准。</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1.6</w:t>
      </w:r>
      <w:r>
        <w:rPr>
          <w:rFonts w:ascii="宋体" w:hAnsi="宋体" w:eastAsia="宋体" w:cs="MS Mincho"/>
        </w:rPr>
        <w:t>现场认证审核日期：以双方商定后确定的审核计</w:t>
      </w:r>
      <w:r>
        <w:rPr>
          <w:rFonts w:ascii="宋体" w:hAnsi="宋体" w:eastAsia="宋体" w:cs="MS Mincho"/>
        </w:rPr>
        <w:softHyphen/>
      </w:r>
      <w:r>
        <w:rPr>
          <w:rFonts w:ascii="宋体" w:hAnsi="宋体" w:eastAsia="宋体" w:cs="MS Mincho"/>
        </w:rPr>
        <w:t>划时间为准。</w:t>
      </w:r>
      <w:r>
        <w:rPr>
          <w:rFonts w:hint="eastAsia" w:ascii="宋体" w:hAnsi="宋体" w:eastAsia="宋体" w:cs="MS Mincho"/>
        </w:rPr>
        <w:t>审核</w:t>
      </w:r>
      <w:r>
        <w:rPr>
          <w:rFonts w:ascii="宋体" w:hAnsi="宋体" w:eastAsia="宋体" w:cs="MS Mincho"/>
        </w:rPr>
        <w:t>时间的确定及其理由参见《</w:t>
      </w:r>
      <w:r>
        <w:rPr>
          <w:rFonts w:hint="eastAsia" w:ascii="宋体" w:hAnsi="宋体" w:eastAsia="宋体" w:cs="MS Mincho"/>
        </w:rPr>
        <w:t>认证申请评审表</w:t>
      </w:r>
      <w:r>
        <w:rPr>
          <w:rFonts w:ascii="宋体" w:hAnsi="宋体" w:eastAsia="宋体" w:cs="MS Mincho"/>
        </w:rPr>
        <w:t>》。</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第二条</w:t>
      </w:r>
      <w:r>
        <w:rPr>
          <w:rFonts w:hint="eastAsia" w:ascii="宋体" w:hAnsi="宋体" w:eastAsia="宋体" w:cs="MS Mincho"/>
          <w:b/>
          <w:sz w:val="28"/>
          <w:szCs w:val="28"/>
        </w:rPr>
        <w:t xml:space="preserve">  </w:t>
      </w:r>
      <w:r>
        <w:rPr>
          <w:rFonts w:ascii="宋体" w:hAnsi="宋体" w:eastAsia="宋体" w:cs="MS Mincho"/>
          <w:b/>
          <w:sz w:val="28"/>
          <w:szCs w:val="28"/>
        </w:rPr>
        <w:t>认证费用</w:t>
      </w:r>
    </w:p>
    <w:p>
      <w:pPr>
        <w:adjustRightInd w:val="0"/>
        <w:snapToGrid w:val="0"/>
        <w:spacing w:line="360" w:lineRule="auto"/>
        <w:ind w:left="240" w:leftChars="100"/>
        <w:rPr>
          <w:rFonts w:ascii="宋体" w:hAnsi="宋体" w:eastAsia="宋体"/>
          <w:b/>
        </w:rPr>
      </w:pPr>
      <w:r>
        <w:rPr>
          <w:rFonts w:hint="eastAsia" w:ascii="宋体" w:hAnsi="宋体" w:eastAsia="宋体" w:cs="MS Mincho"/>
          <w:b/>
        </w:rPr>
        <w:t>2.1</w:t>
      </w:r>
      <w:r>
        <w:rPr>
          <w:rFonts w:ascii="宋体" w:hAnsi="宋体" w:eastAsia="宋体" w:cs="MS Mincho"/>
          <w:b/>
        </w:rPr>
        <w:t>初次</w:t>
      </w:r>
      <w:r>
        <w:rPr>
          <w:rFonts w:hint="eastAsia" w:ascii="宋体" w:hAnsi="宋体" w:eastAsia="宋体"/>
          <w:b/>
        </w:rPr>
        <w:t>认证</w:t>
      </w:r>
      <w:r>
        <w:rPr>
          <w:rFonts w:ascii="宋体" w:hAnsi="宋体" w:eastAsia="宋体"/>
          <w:b/>
        </w:rPr>
        <w:t>费用</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2.1.1</w:t>
      </w:r>
      <w:r>
        <w:rPr>
          <w:rFonts w:ascii="宋体" w:hAnsi="宋体" w:eastAsia="宋体"/>
        </w:rPr>
        <w:t>认证申请费：¥ 1000元×</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 xml:space="preserve">；合计¥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2.1.2</w:t>
      </w:r>
      <w:r>
        <w:rPr>
          <w:rFonts w:ascii="宋体" w:hAnsi="宋体" w:eastAsia="宋体"/>
        </w:rPr>
        <w:t>审定与注册费：¥ 2000元×</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；合计¥</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2.1.3</w:t>
      </w:r>
      <w:r>
        <w:rPr>
          <w:rFonts w:ascii="宋体" w:hAnsi="宋体" w:eastAsia="宋体"/>
        </w:rPr>
        <w:t xml:space="preserve">审核费：¥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ascii="宋体" w:hAnsi="宋体" w:eastAsia="宋体"/>
        </w:rPr>
        <w:t>上述三项费用合计大写：</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万</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仟</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佰</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拾</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 xml:space="preserve">元 (¥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元)； 税金：¥</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 xml:space="preserve">元；价税合计：¥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rPr>
          <w:rFonts w:ascii="宋体" w:hAnsi="宋体" w:eastAsia="宋体"/>
          <w:b/>
        </w:rPr>
      </w:pPr>
      <w:r>
        <w:rPr>
          <w:rFonts w:hint="eastAsia" w:ascii="宋体" w:hAnsi="宋体" w:eastAsia="宋体"/>
          <w:b/>
        </w:rPr>
        <w:t>2.2</w:t>
      </w:r>
      <w:r>
        <w:rPr>
          <w:rFonts w:ascii="宋体" w:hAnsi="宋体" w:eastAsia="宋体"/>
          <w:b/>
        </w:rPr>
        <w:t>监督审核费用</w:t>
      </w:r>
    </w:p>
    <w:p>
      <w:pPr>
        <w:adjustRightInd w:val="0"/>
        <w:snapToGrid w:val="0"/>
        <w:spacing w:line="360" w:lineRule="auto"/>
        <w:ind w:left="240" w:leftChars="100" w:firstLine="240" w:firstLineChars="100"/>
        <w:rPr>
          <w:rFonts w:ascii="宋体" w:hAnsi="宋体" w:eastAsia="宋体"/>
        </w:rPr>
      </w:pPr>
      <w:r>
        <w:rPr>
          <w:rFonts w:ascii="宋体" w:hAnsi="宋体" w:eastAsia="宋体"/>
        </w:rPr>
        <w:t>甲方</w:t>
      </w:r>
      <w:r>
        <w:rPr>
          <w:rFonts w:hint="eastAsia" w:ascii="宋体" w:hAnsi="宋体" w:eastAsia="宋体"/>
        </w:rPr>
        <w:t>获得</w:t>
      </w:r>
      <w:r>
        <w:rPr>
          <w:rFonts w:ascii="宋体" w:hAnsi="宋体" w:eastAsia="宋体"/>
        </w:rPr>
        <w:t>认证资格后，在随后的三年</w:t>
      </w:r>
      <w:r>
        <w:rPr>
          <w:rFonts w:hint="eastAsia" w:ascii="宋体" w:hAnsi="宋体" w:eastAsia="宋体"/>
        </w:rPr>
        <w:t>认证</w:t>
      </w:r>
      <w:r>
        <w:rPr>
          <w:rFonts w:ascii="宋体" w:hAnsi="宋体" w:eastAsia="宋体"/>
        </w:rPr>
        <w:t>有效期内，将接受乙方两次监督审核，有异常情况时乙方可以酌情增加监督审核的频次。第一次</w:t>
      </w:r>
      <w:r>
        <w:rPr>
          <w:rFonts w:hint="eastAsia" w:ascii="宋体" w:hAnsi="宋体" w:eastAsia="宋体"/>
        </w:rPr>
        <w:t>监</w:t>
      </w:r>
      <w:r>
        <w:rPr>
          <w:rFonts w:ascii="宋体" w:hAnsi="宋体" w:eastAsia="宋体"/>
        </w:rPr>
        <w:t>督</w:t>
      </w:r>
      <w:r>
        <w:rPr>
          <w:rFonts w:hint="eastAsia" w:ascii="宋体" w:hAnsi="宋体" w:eastAsia="宋体"/>
        </w:rPr>
        <w:t>审</w:t>
      </w:r>
      <w:r>
        <w:rPr>
          <w:rFonts w:ascii="宋体" w:hAnsi="宋体" w:eastAsia="宋体"/>
        </w:rPr>
        <w:t>核</w:t>
      </w:r>
      <w:r>
        <w:rPr>
          <w:rFonts w:hint="eastAsia" w:ascii="宋体" w:hAnsi="宋体" w:eastAsia="宋体"/>
        </w:rPr>
        <w:t>应</w:t>
      </w:r>
      <w:r>
        <w:rPr>
          <w:rFonts w:ascii="宋体" w:hAnsi="宋体" w:eastAsia="宋体"/>
        </w:rPr>
        <w:t>在甲方</w:t>
      </w:r>
      <w:r>
        <w:rPr>
          <w:rFonts w:hint="eastAsia" w:ascii="宋体" w:hAnsi="宋体" w:eastAsia="宋体"/>
        </w:rPr>
        <w:t>获证</w:t>
      </w:r>
      <w:r>
        <w:rPr>
          <w:rFonts w:ascii="宋体" w:hAnsi="宋体" w:eastAsia="宋体"/>
        </w:rPr>
        <w:t>之后的</w:t>
      </w:r>
      <w:r>
        <w:rPr>
          <w:rFonts w:hint="eastAsia" w:ascii="宋体" w:hAnsi="宋体" w:eastAsia="宋体"/>
        </w:rPr>
        <w:t>9-11</w:t>
      </w:r>
      <w:r>
        <w:rPr>
          <w:rFonts w:ascii="宋体" w:hAnsi="宋体" w:eastAsia="宋体"/>
        </w:rPr>
        <w:t>个月内</w:t>
      </w:r>
      <w:r>
        <w:rPr>
          <w:rFonts w:hint="eastAsia" w:ascii="宋体" w:hAnsi="宋体" w:eastAsia="宋体"/>
        </w:rPr>
        <w:t>进</w:t>
      </w:r>
      <w:r>
        <w:rPr>
          <w:rFonts w:ascii="宋体" w:hAnsi="宋体" w:eastAsia="宋体"/>
        </w:rPr>
        <w:t>行，第二次</w:t>
      </w:r>
      <w:r>
        <w:rPr>
          <w:rFonts w:hint="eastAsia" w:ascii="宋体" w:hAnsi="宋体" w:eastAsia="宋体"/>
        </w:rPr>
        <w:t>监</w:t>
      </w:r>
      <w:r>
        <w:rPr>
          <w:rFonts w:ascii="宋体" w:hAnsi="宋体" w:eastAsia="宋体"/>
        </w:rPr>
        <w:t>督</w:t>
      </w:r>
      <w:r>
        <w:rPr>
          <w:rFonts w:hint="eastAsia" w:ascii="宋体" w:hAnsi="宋体" w:eastAsia="宋体"/>
        </w:rPr>
        <w:t>审</w:t>
      </w:r>
      <w:r>
        <w:rPr>
          <w:rFonts w:ascii="宋体" w:hAnsi="宋体" w:eastAsia="宋体"/>
        </w:rPr>
        <w:t>核与第一次</w:t>
      </w:r>
      <w:r>
        <w:rPr>
          <w:rFonts w:hint="eastAsia" w:ascii="宋体" w:hAnsi="宋体" w:eastAsia="宋体"/>
        </w:rPr>
        <w:t>监</w:t>
      </w:r>
      <w:r>
        <w:rPr>
          <w:rFonts w:ascii="宋体" w:hAnsi="宋体" w:eastAsia="宋体"/>
        </w:rPr>
        <w:t>督</w:t>
      </w:r>
      <w:r>
        <w:rPr>
          <w:rFonts w:hint="eastAsia" w:ascii="宋体" w:hAnsi="宋体" w:eastAsia="宋体"/>
        </w:rPr>
        <w:t>审</w:t>
      </w:r>
      <w:r>
        <w:rPr>
          <w:rFonts w:ascii="宋体" w:hAnsi="宋体" w:eastAsia="宋体"/>
        </w:rPr>
        <w:t>核的</w:t>
      </w:r>
      <w:r>
        <w:rPr>
          <w:rFonts w:hint="eastAsia" w:ascii="宋体" w:hAnsi="宋体" w:eastAsia="宋体"/>
        </w:rPr>
        <w:t>间</w:t>
      </w:r>
      <w:r>
        <w:rPr>
          <w:rFonts w:ascii="宋体" w:hAnsi="宋体" w:eastAsia="宋体"/>
        </w:rPr>
        <w:t>隔最</w:t>
      </w:r>
      <w:r>
        <w:rPr>
          <w:rFonts w:hint="eastAsia" w:ascii="宋体" w:hAnsi="宋体" w:eastAsia="宋体"/>
        </w:rPr>
        <w:t>长</w:t>
      </w:r>
      <w:r>
        <w:rPr>
          <w:rFonts w:ascii="宋体" w:hAnsi="宋体" w:eastAsia="宋体"/>
        </w:rPr>
        <w:t>不超</w:t>
      </w:r>
      <w:r>
        <w:rPr>
          <w:rFonts w:hint="eastAsia" w:ascii="宋体" w:hAnsi="宋体" w:eastAsia="宋体"/>
        </w:rPr>
        <w:t>过12</w:t>
      </w:r>
      <w:r>
        <w:rPr>
          <w:rFonts w:ascii="宋体" w:hAnsi="宋体" w:eastAsia="宋体"/>
        </w:rPr>
        <w:t>个月。每次</w:t>
      </w:r>
      <w:r>
        <w:rPr>
          <w:rFonts w:hint="eastAsia" w:ascii="宋体" w:hAnsi="宋体" w:eastAsia="宋体"/>
        </w:rPr>
        <w:t>监</w:t>
      </w:r>
      <w:r>
        <w:rPr>
          <w:rFonts w:ascii="宋体" w:hAnsi="宋体" w:eastAsia="宋体"/>
        </w:rPr>
        <w:t>督</w:t>
      </w:r>
      <w:r>
        <w:rPr>
          <w:rFonts w:hint="eastAsia" w:ascii="宋体" w:hAnsi="宋体" w:eastAsia="宋体"/>
        </w:rPr>
        <w:t>审</w:t>
      </w:r>
      <w:r>
        <w:rPr>
          <w:rFonts w:ascii="宋体" w:hAnsi="宋体" w:eastAsia="宋体"/>
        </w:rPr>
        <w:t>核</w:t>
      </w:r>
      <w:r>
        <w:rPr>
          <w:rFonts w:hint="eastAsia" w:ascii="宋体" w:hAnsi="宋体" w:eastAsia="宋体"/>
        </w:rPr>
        <w:t>费</w:t>
      </w:r>
      <w:r>
        <w:rPr>
          <w:rFonts w:ascii="宋体" w:hAnsi="宋体" w:eastAsia="宋体"/>
        </w:rPr>
        <w:t>用：</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2.2.1</w:t>
      </w:r>
      <w:r>
        <w:rPr>
          <w:rFonts w:ascii="宋体" w:hAnsi="宋体" w:eastAsia="宋体"/>
        </w:rPr>
        <w:t>年金：¥ 2000元×</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 xml:space="preserve">；合计¥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2.2.2</w:t>
      </w:r>
      <w:r>
        <w:rPr>
          <w:rFonts w:ascii="宋体" w:hAnsi="宋体" w:eastAsia="宋体"/>
        </w:rPr>
        <w:t xml:space="preserve">审核费：¥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ascii="宋体" w:hAnsi="宋体" w:eastAsia="宋体"/>
        </w:rPr>
        <w:t>上述</w:t>
      </w:r>
      <w:r>
        <w:rPr>
          <w:rFonts w:hint="eastAsia" w:ascii="宋体" w:hAnsi="宋体" w:eastAsia="宋体"/>
        </w:rPr>
        <w:t>二</w:t>
      </w:r>
      <w:r>
        <w:rPr>
          <w:rFonts w:ascii="宋体" w:hAnsi="宋体" w:eastAsia="宋体"/>
        </w:rPr>
        <w:t>项费用合计大写：</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万</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仟</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佰</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拾</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 xml:space="preserve">元 (¥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t>     </w:t>
      </w:r>
      <w:r>
        <w:rPr>
          <w:rFonts w:ascii="宋体" w:hAnsi="宋体" w:eastAsia="宋体"/>
          <w:u w:val="single"/>
        </w:rPr>
        <w:fldChar w:fldCharType="end"/>
      </w:r>
      <w:r>
        <w:rPr>
          <w:rFonts w:ascii="宋体" w:hAnsi="宋体" w:eastAsia="宋体"/>
        </w:rPr>
        <w:t xml:space="preserve">元)； 税金：¥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 xml:space="preserve">元；价税合计：¥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rPr>
          <w:rFonts w:ascii="宋体" w:hAnsi="宋体" w:eastAsia="宋体"/>
          <w:b/>
        </w:rPr>
      </w:pPr>
      <w:r>
        <w:rPr>
          <w:rFonts w:hint="eastAsia" w:ascii="宋体" w:hAnsi="宋体" w:eastAsia="宋体"/>
          <w:b/>
        </w:rPr>
        <w:t>2.3</w:t>
      </w:r>
      <w:r>
        <w:rPr>
          <w:rFonts w:ascii="宋体" w:hAnsi="宋体" w:eastAsia="宋体"/>
          <w:b/>
        </w:rPr>
        <w:t>再认证费用</w:t>
      </w:r>
    </w:p>
    <w:p>
      <w:pPr>
        <w:adjustRightInd w:val="0"/>
        <w:snapToGrid w:val="0"/>
        <w:spacing w:line="360" w:lineRule="auto"/>
        <w:ind w:left="240" w:leftChars="100" w:firstLine="240" w:firstLineChars="100"/>
        <w:rPr>
          <w:rFonts w:ascii="宋体" w:hAnsi="宋体" w:eastAsia="宋体"/>
        </w:rPr>
      </w:pPr>
      <w:r>
        <w:rPr>
          <w:rFonts w:ascii="宋体" w:hAnsi="宋体" w:eastAsia="宋体"/>
        </w:rPr>
        <w:t>甲方应在证书到期前接受乙方的再认证审核，再认证</w:t>
      </w:r>
      <w:r>
        <w:rPr>
          <w:rFonts w:hint="eastAsia" w:ascii="宋体" w:hAnsi="宋体" w:eastAsia="宋体"/>
        </w:rPr>
        <w:t>费用：</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2.3.1</w:t>
      </w:r>
      <w:r>
        <w:rPr>
          <w:rFonts w:ascii="宋体" w:hAnsi="宋体" w:eastAsia="宋体"/>
        </w:rPr>
        <w:t>审定与注册费：¥ 2000元×</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 xml:space="preserve">；合计¥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2.3.2</w:t>
      </w:r>
      <w:r>
        <w:rPr>
          <w:rFonts w:ascii="宋体" w:hAnsi="宋体" w:eastAsia="宋体"/>
        </w:rPr>
        <w:t xml:space="preserve">审核费：¥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firstLine="240" w:firstLineChars="100"/>
        <w:rPr>
          <w:rFonts w:ascii="宋体" w:hAnsi="宋体" w:eastAsia="宋体"/>
        </w:rPr>
      </w:pPr>
      <w:r>
        <w:rPr>
          <w:rFonts w:ascii="宋体" w:hAnsi="宋体" w:eastAsia="宋体"/>
        </w:rPr>
        <w:t>上述</w:t>
      </w:r>
      <w:r>
        <w:rPr>
          <w:rFonts w:hint="eastAsia" w:ascii="宋体" w:hAnsi="宋体" w:eastAsia="宋体"/>
        </w:rPr>
        <w:t>二</w:t>
      </w:r>
      <w:r>
        <w:rPr>
          <w:rFonts w:ascii="宋体" w:hAnsi="宋体" w:eastAsia="宋体"/>
        </w:rPr>
        <w:t>项费用合计大写：</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万</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仟</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佰</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拾</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 xml:space="preserve">元 (¥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 xml:space="preserve">元)； 税金：¥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 xml:space="preserve">元；价税合计：¥ </w:t>
      </w: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rPr>
        <w:t>元。</w:t>
      </w:r>
    </w:p>
    <w:p>
      <w:pPr>
        <w:adjustRightInd w:val="0"/>
        <w:snapToGrid w:val="0"/>
        <w:spacing w:line="360" w:lineRule="auto"/>
        <w:ind w:left="240" w:leftChars="100"/>
        <w:rPr>
          <w:rFonts w:ascii="宋体" w:hAnsi="宋体" w:eastAsia="宋体"/>
          <w:b/>
        </w:rPr>
      </w:pPr>
      <w:r>
        <w:rPr>
          <w:rFonts w:hint="eastAsia" w:ascii="宋体" w:hAnsi="宋体" w:eastAsia="宋体"/>
          <w:b/>
        </w:rPr>
        <w:t>2.4</w:t>
      </w:r>
      <w:r>
        <w:rPr>
          <w:rFonts w:ascii="宋体" w:hAnsi="宋体" w:eastAsia="宋体"/>
          <w:b/>
        </w:rPr>
        <w:t>其他费用</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2.4.1</w:t>
      </w:r>
      <w:r>
        <w:rPr>
          <w:rFonts w:ascii="宋体" w:hAnsi="宋体" w:eastAsia="宋体" w:cs="MS Mincho"/>
        </w:rPr>
        <w:t>每次现场审核时，乙方派出审核组成员的差旅</w:t>
      </w:r>
      <w:r>
        <w:rPr>
          <w:rFonts w:hint="eastAsia" w:ascii="宋体" w:hAnsi="宋体" w:eastAsia="宋体" w:cs="MS Mincho"/>
        </w:rPr>
        <w:t>费</w:t>
      </w:r>
      <w:r>
        <w:rPr>
          <w:rFonts w:ascii="宋体" w:hAnsi="宋体" w:eastAsia="宋体" w:cs="MS Mincho"/>
        </w:rPr>
        <w:t>用由甲方承担。</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2.4.2</w:t>
      </w:r>
      <w:r>
        <w:rPr>
          <w:rFonts w:ascii="宋体" w:hAnsi="宋体" w:eastAsia="宋体" w:cs="MS Mincho"/>
        </w:rPr>
        <w:t>如果确</w:t>
      </w:r>
      <w:r>
        <w:rPr>
          <w:rFonts w:hint="eastAsia" w:ascii="宋体" w:hAnsi="宋体" w:eastAsia="宋体" w:cs="MS Mincho"/>
        </w:rPr>
        <w:t>认</w:t>
      </w:r>
      <w:r>
        <w:rPr>
          <w:rFonts w:ascii="宋体" w:hAnsi="宋体" w:eastAsia="宋体" w:cs="MS Mincho"/>
        </w:rPr>
        <w:t>由于甲方原因影响</w:t>
      </w:r>
      <w:r>
        <w:rPr>
          <w:rFonts w:hint="eastAsia" w:ascii="宋体" w:hAnsi="宋体" w:eastAsia="宋体" w:cs="MS Mincho"/>
        </w:rPr>
        <w:t>审</w:t>
      </w:r>
      <w:r>
        <w:rPr>
          <w:rFonts w:ascii="宋体" w:hAnsi="宋体" w:eastAsia="宋体" w:cs="MS Mincho"/>
        </w:rPr>
        <w:t>核有效性，</w:t>
      </w:r>
      <w:r>
        <w:rPr>
          <w:rFonts w:hint="eastAsia" w:ascii="宋体" w:hAnsi="宋体" w:eastAsia="宋体" w:cs="MS Mincho"/>
        </w:rPr>
        <w:t>导</w:t>
      </w:r>
      <w:r>
        <w:rPr>
          <w:rFonts w:ascii="宋体" w:hAnsi="宋体" w:eastAsia="宋体" w:cs="MS Mincho"/>
        </w:rPr>
        <w:t>致乙方</w:t>
      </w:r>
      <w:r>
        <w:rPr>
          <w:rFonts w:hint="eastAsia" w:ascii="宋体" w:hAnsi="宋体" w:eastAsia="宋体" w:cs="MS Mincho"/>
        </w:rPr>
        <w:t>审</w:t>
      </w:r>
      <w:r>
        <w:rPr>
          <w:rFonts w:ascii="宋体" w:hAnsi="宋体" w:eastAsia="宋体" w:cs="MS Mincho"/>
        </w:rPr>
        <w:t>核</w:t>
      </w:r>
      <w:r>
        <w:rPr>
          <w:rFonts w:hint="eastAsia" w:ascii="宋体" w:hAnsi="宋体" w:eastAsia="宋体" w:cs="MS Mincho"/>
        </w:rPr>
        <w:t>认证</w:t>
      </w:r>
      <w:r>
        <w:rPr>
          <w:rFonts w:ascii="宋体" w:hAnsi="宋体" w:eastAsia="宋体" w:cs="MS Mincho"/>
        </w:rPr>
        <w:t>和/或监督审核的工作量增加时，甲方应当就此另行向乙方支付相应审核费用。如：</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a）现场审核时，发现甲方实际员工人数、多场所数量与申请书填报的不一致，需要增加审核工作量时；</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b）获证后，甲方管理体系发生重大变更或其</w:t>
      </w:r>
      <w:r>
        <w:rPr>
          <w:rFonts w:ascii="宋体" w:hAnsi="宋体" w:eastAsia="宋体" w:cs="MS Mincho"/>
        </w:rPr>
        <w:t>他更改，需要增加</w:t>
      </w:r>
      <w:r>
        <w:rPr>
          <w:rFonts w:hint="eastAsia" w:ascii="宋体" w:hAnsi="宋体" w:eastAsia="宋体" w:cs="MS Mincho"/>
        </w:rPr>
        <w:t>审</w:t>
      </w:r>
      <w:r>
        <w:rPr>
          <w:rFonts w:ascii="宋体" w:hAnsi="宋体" w:eastAsia="宋体" w:cs="MS Mincho"/>
        </w:rPr>
        <w:t>核工作量</w:t>
      </w:r>
      <w:r>
        <w:rPr>
          <w:rFonts w:hint="eastAsia" w:ascii="宋体" w:hAnsi="宋体" w:eastAsia="宋体" w:cs="MS Mincho"/>
        </w:rPr>
        <w:t>时</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2.4.3</w:t>
      </w:r>
      <w:r>
        <w:rPr>
          <w:rFonts w:ascii="宋体" w:hAnsi="宋体" w:eastAsia="宋体" w:cs="MS Mincho"/>
        </w:rPr>
        <w:t>甲方</w:t>
      </w:r>
      <w:r>
        <w:rPr>
          <w:rFonts w:hint="eastAsia" w:ascii="宋体" w:hAnsi="宋体" w:eastAsia="宋体" w:cs="MS Mincho"/>
        </w:rPr>
        <w:t>发</w:t>
      </w:r>
      <w:r>
        <w:rPr>
          <w:rFonts w:ascii="宋体" w:hAnsi="宋体" w:eastAsia="宋体" w:cs="MS Mincho"/>
        </w:rPr>
        <w:t>生重大投</w:t>
      </w:r>
      <w:r>
        <w:rPr>
          <w:rFonts w:hint="eastAsia" w:ascii="宋体" w:hAnsi="宋体" w:eastAsia="宋体" w:cs="MS Mincho"/>
        </w:rPr>
        <w:t>诉</w:t>
      </w:r>
      <w:r>
        <w:rPr>
          <w:rFonts w:ascii="宋体" w:hAnsi="宋体" w:eastAsia="宋体" w:cs="MS Mincho"/>
        </w:rPr>
        <w:t>与重大</w:t>
      </w:r>
      <w:r>
        <w:rPr>
          <w:rFonts w:hint="eastAsia" w:ascii="宋体" w:hAnsi="宋体" w:eastAsia="宋体" w:cs="MS Mincho"/>
        </w:rPr>
        <w:t>质</w:t>
      </w:r>
      <w:r>
        <w:rPr>
          <w:rFonts w:ascii="宋体" w:hAnsi="宋体" w:eastAsia="宋体" w:cs="MS Mincho"/>
        </w:rPr>
        <w:t>量/环境/职业健康安全等事故，可能影响到甲方管理体系持续符合认证标准时，乙方将增加</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审</w:t>
      </w:r>
      <w:r>
        <w:rPr>
          <w:rFonts w:ascii="宋体" w:hAnsi="宋体" w:eastAsia="宋体" w:cs="MS Mincho"/>
        </w:rPr>
        <w:t>核次数，并根据增加的</w:t>
      </w:r>
      <w:r>
        <w:rPr>
          <w:rFonts w:hint="eastAsia" w:ascii="宋体" w:hAnsi="宋体" w:eastAsia="宋体" w:cs="MS Mincho"/>
        </w:rPr>
        <w:t>审</w:t>
      </w:r>
      <w:r>
        <w:rPr>
          <w:rFonts w:ascii="宋体" w:hAnsi="宋体" w:eastAsia="宋体" w:cs="MS Mincho"/>
        </w:rPr>
        <w:t>核工作量收取审核费用。</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2.4.4</w:t>
      </w:r>
      <w:r>
        <w:rPr>
          <w:rFonts w:ascii="宋体" w:hAnsi="宋体" w:eastAsia="宋体" w:cs="MS Mincho"/>
        </w:rPr>
        <w:t>当</w:t>
      </w:r>
      <w:r>
        <w:rPr>
          <w:rFonts w:hint="eastAsia" w:ascii="宋体" w:hAnsi="宋体" w:eastAsia="宋体" w:cs="MS Mincho"/>
        </w:rPr>
        <w:t>认证</w:t>
      </w:r>
      <w:r>
        <w:rPr>
          <w:rFonts w:ascii="宋体" w:hAnsi="宋体" w:eastAsia="宋体" w:cs="MS Mincho"/>
        </w:rPr>
        <w:t>相关的国家法律法</w:t>
      </w:r>
      <w:r>
        <w:rPr>
          <w:rFonts w:hint="eastAsia" w:ascii="宋体" w:hAnsi="宋体" w:eastAsia="宋体" w:cs="MS Mincho"/>
        </w:rPr>
        <w:t>规</w:t>
      </w:r>
      <w:r>
        <w:rPr>
          <w:rFonts w:ascii="宋体" w:hAnsi="宋体" w:eastAsia="宋体" w:cs="MS Mincho"/>
        </w:rPr>
        <w:t>及其他要求</w:t>
      </w:r>
      <w:r>
        <w:rPr>
          <w:rFonts w:hint="eastAsia" w:ascii="宋体" w:hAnsi="宋体" w:eastAsia="宋体" w:cs="MS Mincho"/>
        </w:rPr>
        <w:t>发</w:t>
      </w:r>
      <w:r>
        <w:rPr>
          <w:rFonts w:ascii="宋体" w:hAnsi="宋体" w:eastAsia="宋体" w:cs="MS Mincho"/>
        </w:rPr>
        <w:t>生</w:t>
      </w:r>
      <w:r>
        <w:rPr>
          <w:rFonts w:hint="eastAsia" w:ascii="宋体" w:hAnsi="宋体" w:eastAsia="宋体" w:cs="MS Mincho"/>
        </w:rPr>
        <w:t>变</w:t>
      </w:r>
      <w:r>
        <w:rPr>
          <w:rFonts w:ascii="宋体" w:hAnsi="宋体" w:eastAsia="宋体" w:cs="MS Mincho"/>
        </w:rPr>
        <w:t>化，</w:t>
      </w:r>
      <w:r>
        <w:rPr>
          <w:rFonts w:hint="eastAsia" w:ascii="宋体" w:hAnsi="宋体" w:eastAsia="宋体" w:cs="MS Mincho"/>
        </w:rPr>
        <w:t>导</w:t>
      </w:r>
      <w:r>
        <w:rPr>
          <w:rFonts w:ascii="宋体" w:hAnsi="宋体" w:eastAsia="宋体" w:cs="MS Mincho"/>
        </w:rPr>
        <w:t>致</w:t>
      </w:r>
      <w:r>
        <w:rPr>
          <w:rFonts w:hint="eastAsia" w:ascii="宋体" w:hAnsi="宋体" w:eastAsia="宋体" w:cs="MS Mincho"/>
        </w:rPr>
        <w:t>额</w:t>
      </w:r>
      <w:r>
        <w:rPr>
          <w:rFonts w:ascii="宋体" w:hAnsi="宋体" w:eastAsia="宋体" w:cs="MS Mincho"/>
        </w:rPr>
        <w:t>外增加</w:t>
      </w:r>
      <w:r>
        <w:rPr>
          <w:rFonts w:hint="eastAsia" w:ascii="宋体" w:hAnsi="宋体" w:eastAsia="宋体" w:cs="MS Mincho"/>
        </w:rPr>
        <w:t>审</w:t>
      </w:r>
      <w:r>
        <w:rPr>
          <w:rFonts w:ascii="宋体" w:hAnsi="宋体" w:eastAsia="宋体" w:cs="MS Mincho"/>
        </w:rPr>
        <w:t>核工作量</w:t>
      </w:r>
      <w:r>
        <w:rPr>
          <w:rFonts w:hint="eastAsia" w:ascii="宋体" w:hAnsi="宋体" w:eastAsia="宋体" w:cs="MS Mincho"/>
        </w:rPr>
        <w:t>时</w:t>
      </w:r>
      <w:r>
        <w:rPr>
          <w:rFonts w:ascii="宋体" w:hAnsi="宋体" w:eastAsia="宋体" w:cs="MS Mincho"/>
        </w:rPr>
        <w:t>，乙方将适当收取相</w:t>
      </w:r>
      <w:r>
        <w:rPr>
          <w:rFonts w:hint="eastAsia" w:ascii="宋体" w:hAnsi="宋体" w:eastAsia="宋体" w:cs="MS Mincho"/>
        </w:rPr>
        <w:t>应审</w:t>
      </w:r>
      <w:r>
        <w:rPr>
          <w:rFonts w:ascii="宋体" w:hAnsi="宋体" w:eastAsia="宋体" w:cs="MS Mincho"/>
        </w:rPr>
        <w:t>核</w:t>
      </w:r>
      <w:r>
        <w:rPr>
          <w:rFonts w:hint="eastAsia" w:ascii="宋体" w:hAnsi="宋体" w:eastAsia="宋体" w:cs="MS Mincho"/>
        </w:rPr>
        <w:t>费</w:t>
      </w:r>
      <w:r>
        <w:rPr>
          <w:rFonts w:ascii="宋体" w:hAnsi="宋体" w:eastAsia="宋体" w:cs="MS Mincho"/>
        </w:rPr>
        <w:t>用。</w:t>
      </w:r>
    </w:p>
    <w:p>
      <w:pPr>
        <w:adjustRightInd w:val="0"/>
        <w:snapToGrid w:val="0"/>
        <w:spacing w:line="360" w:lineRule="auto"/>
        <w:ind w:firstLine="241" w:firstLineChars="100"/>
        <w:outlineLvl w:val="0"/>
        <w:rPr>
          <w:rFonts w:ascii="宋体" w:hAnsi="宋体" w:eastAsia="宋体" w:cs="MS Mincho"/>
          <w:b/>
        </w:rPr>
      </w:pPr>
      <w:r>
        <w:rPr>
          <w:rFonts w:hint="eastAsia" w:ascii="宋体" w:hAnsi="宋体" w:eastAsia="宋体" w:cs="MS Mincho"/>
          <w:b/>
        </w:rPr>
        <w:t>2.5</w:t>
      </w:r>
      <w:r>
        <w:rPr>
          <w:rFonts w:ascii="宋体" w:hAnsi="宋体" w:eastAsia="宋体" w:cs="MS Mincho"/>
          <w:b/>
        </w:rPr>
        <w:t>费用支付</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2.5.1</w:t>
      </w:r>
      <w:r>
        <w:rPr>
          <w:rFonts w:ascii="宋体" w:hAnsi="宋体" w:eastAsia="宋体" w:cs="MS Mincho"/>
        </w:rPr>
        <w:t>初次</w:t>
      </w:r>
      <w:r>
        <w:rPr>
          <w:rFonts w:hint="eastAsia" w:ascii="宋体" w:hAnsi="宋体" w:eastAsia="宋体" w:cs="MS Mincho"/>
        </w:rPr>
        <w:t>认证费</w:t>
      </w:r>
      <w:r>
        <w:rPr>
          <w:rFonts w:ascii="宋体" w:hAnsi="宋体" w:eastAsia="宋体" w:cs="MS Mincho"/>
        </w:rPr>
        <w:t>用：签订认证合同之日，甲方需将以上费用的至少50%部分支付给乙方，现场审核结束后再将剩余部分的</w:t>
      </w:r>
      <w:r>
        <w:rPr>
          <w:rFonts w:hint="eastAsia" w:ascii="宋体" w:hAnsi="宋体" w:eastAsia="宋体" w:cs="MS Mincho"/>
        </w:rPr>
        <w:t>审核</w:t>
      </w:r>
      <w:r>
        <w:rPr>
          <w:rFonts w:ascii="宋体" w:hAnsi="宋体" w:eastAsia="宋体" w:cs="MS Mincho"/>
        </w:rPr>
        <w:t>费支付给乙方。</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2.5.2</w:t>
      </w:r>
      <w:r>
        <w:rPr>
          <w:rFonts w:ascii="宋体" w:hAnsi="宋体" w:eastAsia="宋体" w:cs="MS Mincho"/>
        </w:rPr>
        <w:t>年度</w:t>
      </w:r>
      <w:r>
        <w:rPr>
          <w:rFonts w:hint="eastAsia" w:ascii="宋体" w:hAnsi="宋体" w:eastAsia="宋体" w:cs="MS Mincho"/>
        </w:rPr>
        <w:t>监</w:t>
      </w:r>
      <w:r>
        <w:rPr>
          <w:rFonts w:ascii="宋体" w:hAnsi="宋体" w:eastAsia="宋体" w:cs="MS Mincho"/>
        </w:rPr>
        <w:t>督、再</w:t>
      </w:r>
      <w:r>
        <w:rPr>
          <w:rFonts w:hint="eastAsia" w:ascii="宋体" w:hAnsi="宋体" w:eastAsia="宋体" w:cs="MS Mincho"/>
        </w:rPr>
        <w:t>认证</w:t>
      </w:r>
      <w:r>
        <w:rPr>
          <w:rFonts w:ascii="宋体" w:hAnsi="宋体" w:eastAsia="宋体" w:cs="MS Mincho"/>
        </w:rPr>
        <w:t>及其他</w:t>
      </w:r>
      <w:r>
        <w:rPr>
          <w:rFonts w:hint="eastAsia" w:ascii="宋体" w:hAnsi="宋体" w:eastAsia="宋体" w:cs="MS Mincho"/>
        </w:rPr>
        <w:t>认证审</w:t>
      </w:r>
      <w:r>
        <w:rPr>
          <w:rFonts w:ascii="宋体" w:hAnsi="宋体" w:eastAsia="宋体" w:cs="MS Mincho"/>
        </w:rPr>
        <w:t>核</w:t>
      </w:r>
      <w:r>
        <w:rPr>
          <w:rFonts w:hint="eastAsia" w:ascii="宋体" w:hAnsi="宋体" w:eastAsia="宋体" w:cs="MS Mincho"/>
        </w:rPr>
        <w:t>费</w:t>
      </w:r>
      <w:r>
        <w:rPr>
          <w:rFonts w:ascii="宋体" w:hAnsi="宋体" w:eastAsia="宋体" w:cs="MS Mincho"/>
        </w:rPr>
        <w:t>用：甲方</w:t>
      </w:r>
      <w:r>
        <w:rPr>
          <w:rFonts w:hint="eastAsia" w:ascii="宋体" w:hAnsi="宋体" w:eastAsia="宋体" w:cs="MS Mincho"/>
        </w:rPr>
        <w:t>应</w:t>
      </w:r>
      <w:r>
        <w:rPr>
          <w:rFonts w:ascii="宋体" w:hAnsi="宋体" w:eastAsia="宋体" w:cs="MS Mincho"/>
        </w:rPr>
        <w:t>在</w:t>
      </w:r>
      <w:r>
        <w:rPr>
          <w:rFonts w:hint="eastAsia" w:ascii="宋体" w:hAnsi="宋体" w:eastAsia="宋体" w:cs="MS Mincho"/>
        </w:rPr>
        <w:t>实</w:t>
      </w:r>
      <w:r>
        <w:rPr>
          <w:rFonts w:ascii="宋体" w:hAnsi="宋体" w:eastAsia="宋体" w:cs="MS Mincho"/>
        </w:rPr>
        <w:t>施</w:t>
      </w:r>
      <w:r>
        <w:rPr>
          <w:rFonts w:hint="eastAsia" w:ascii="宋体" w:hAnsi="宋体" w:eastAsia="宋体" w:cs="MS Mincho"/>
        </w:rPr>
        <w:t>现场审</w:t>
      </w:r>
      <w:r>
        <w:rPr>
          <w:rFonts w:ascii="宋体" w:hAnsi="宋体" w:eastAsia="宋体" w:cs="MS Mincho"/>
        </w:rPr>
        <w:t>核15日前全</w:t>
      </w:r>
      <w:r>
        <w:rPr>
          <w:rFonts w:hint="eastAsia" w:ascii="宋体" w:hAnsi="宋体" w:eastAsia="宋体" w:cs="MS Mincho"/>
        </w:rPr>
        <w:t>额支付给乙方。</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2.5.3费用支付方式：</w:t>
      </w:r>
      <w:r>
        <w:rPr>
          <w:rFonts w:ascii="宋体" w:hAnsi="宋体" w:eastAsia="宋体" w:cs="MS Mincho"/>
        </w:rPr>
        <w:t>甲方以</w:t>
      </w:r>
      <w:r>
        <w:rPr>
          <w:rFonts w:hint="eastAsia" w:ascii="宋体" w:hAnsi="宋体" w:eastAsia="宋体" w:cs="MS Mincho"/>
        </w:rPr>
        <w:t>转账汇</w:t>
      </w:r>
      <w:r>
        <w:rPr>
          <w:rFonts w:ascii="宋体" w:hAnsi="宋体" w:eastAsia="宋体" w:cs="MS Mincho"/>
        </w:rPr>
        <w:t>款的方式将</w:t>
      </w:r>
      <w:r>
        <w:rPr>
          <w:rFonts w:hint="eastAsia" w:ascii="宋体" w:hAnsi="宋体" w:eastAsia="宋体" w:cs="MS Mincho"/>
        </w:rPr>
        <w:t>认证费</w:t>
      </w:r>
      <w:r>
        <w:rPr>
          <w:rFonts w:ascii="宋体" w:hAnsi="宋体" w:eastAsia="宋体" w:cs="MS Mincho"/>
        </w:rPr>
        <w:t>用</w:t>
      </w:r>
      <w:r>
        <w:rPr>
          <w:rFonts w:hint="eastAsia" w:ascii="宋体" w:hAnsi="宋体" w:eastAsia="宋体" w:cs="MS Mincho"/>
        </w:rPr>
        <w:t>汇</w:t>
      </w:r>
      <w:r>
        <w:rPr>
          <w:rFonts w:ascii="宋体" w:hAnsi="宋体" w:eastAsia="宋体" w:cs="MS Mincho"/>
        </w:rPr>
        <w:t>入乙方的</w:t>
      </w:r>
      <w:r>
        <w:rPr>
          <w:rFonts w:hint="eastAsia" w:ascii="宋体" w:hAnsi="宋体" w:eastAsia="宋体" w:cs="MS Mincho"/>
        </w:rPr>
        <w:t>账户</w:t>
      </w:r>
      <w:r>
        <w:rPr>
          <w:rFonts w:ascii="宋体" w:hAnsi="宋体" w:eastAsia="宋体" w:cs="MS Mincho"/>
        </w:rPr>
        <w:t>，乙方按照收款金</w:t>
      </w:r>
      <w:r>
        <w:rPr>
          <w:rFonts w:hint="eastAsia" w:ascii="宋体" w:hAnsi="宋体" w:eastAsia="宋体" w:cs="MS Mincho"/>
        </w:rPr>
        <w:t>额</w:t>
      </w:r>
      <w:r>
        <w:rPr>
          <w:rFonts w:ascii="宋体" w:hAnsi="宋体" w:eastAsia="宋体" w:cs="MS Mincho"/>
        </w:rPr>
        <w:t>开具</w:t>
      </w:r>
      <w:r>
        <w:rPr>
          <w:rFonts w:hint="eastAsia" w:ascii="宋体" w:hAnsi="宋体" w:eastAsia="宋体" w:cs="MS Mincho"/>
        </w:rPr>
        <w:t>发</w:t>
      </w:r>
      <w:r>
        <w:rPr>
          <w:rFonts w:ascii="宋体" w:hAnsi="宋体" w:eastAsia="宋体" w:cs="MS Mincho"/>
        </w:rPr>
        <w:t>票。乙方的</w:t>
      </w:r>
      <w:r>
        <w:rPr>
          <w:rFonts w:hint="eastAsia" w:ascii="宋体" w:hAnsi="宋体" w:eastAsia="宋体" w:cs="MS Mincho"/>
        </w:rPr>
        <w:t>账户</w:t>
      </w:r>
      <w:r>
        <w:rPr>
          <w:rFonts w:ascii="宋体" w:hAnsi="宋体" w:eastAsia="宋体" w:cs="MS Mincho"/>
        </w:rPr>
        <w:t>信息如下：</w:t>
      </w:r>
    </w:p>
    <w:p>
      <w:pPr>
        <w:adjustRightInd w:val="0"/>
        <w:snapToGrid w:val="0"/>
        <w:spacing w:line="360" w:lineRule="auto"/>
        <w:ind w:left="480" w:leftChars="200" w:firstLine="241" w:firstLineChars="100"/>
        <w:rPr>
          <w:rFonts w:ascii="宋体" w:hAnsi="宋体" w:eastAsia="宋体" w:cs="MS Mincho"/>
          <w:b/>
        </w:rPr>
      </w:pPr>
      <w:r>
        <w:rPr>
          <w:rFonts w:ascii="宋体" w:hAnsi="宋体" w:eastAsia="宋体" w:cs="MS Mincho"/>
          <w:b/>
        </w:rPr>
        <w:t>开户行：中国</w:t>
      </w:r>
      <w:r>
        <w:rPr>
          <w:rFonts w:hint="eastAsia" w:ascii="宋体" w:hAnsi="宋体" w:eastAsia="宋体" w:cs="MS Mincho"/>
          <w:b/>
        </w:rPr>
        <w:t>农业银</w:t>
      </w:r>
      <w:r>
        <w:rPr>
          <w:rFonts w:ascii="宋体" w:hAnsi="宋体" w:eastAsia="宋体" w:cs="MS Mincho"/>
          <w:b/>
        </w:rPr>
        <w:t>行股份有限公司北京</w:t>
      </w:r>
      <w:r>
        <w:rPr>
          <w:rFonts w:hint="eastAsia" w:ascii="宋体" w:hAnsi="宋体" w:eastAsia="宋体" w:cs="MS Mincho"/>
          <w:b/>
        </w:rPr>
        <w:t>东</w:t>
      </w:r>
      <w:r>
        <w:rPr>
          <w:rFonts w:ascii="宋体" w:hAnsi="宋体" w:eastAsia="宋体" w:cs="MS Mincho"/>
          <w:b/>
        </w:rPr>
        <w:t>十里堡支行</w:t>
      </w:r>
    </w:p>
    <w:p>
      <w:pPr>
        <w:adjustRightInd w:val="0"/>
        <w:snapToGrid w:val="0"/>
        <w:spacing w:line="360" w:lineRule="auto"/>
        <w:ind w:left="480" w:leftChars="200" w:firstLine="241" w:firstLineChars="100"/>
        <w:rPr>
          <w:rFonts w:ascii="宋体" w:hAnsi="宋体" w:eastAsia="宋体" w:cs="MS Mincho"/>
          <w:b/>
        </w:rPr>
      </w:pPr>
      <w:r>
        <w:rPr>
          <w:rFonts w:ascii="宋体" w:hAnsi="宋体" w:eastAsia="宋体" w:cs="MS Mincho"/>
          <w:b/>
        </w:rPr>
        <w:t>户  名：北京国</w:t>
      </w:r>
      <w:r>
        <w:rPr>
          <w:rFonts w:hint="eastAsia" w:ascii="宋体" w:hAnsi="宋体" w:eastAsia="宋体" w:cs="MS Mincho"/>
          <w:b/>
        </w:rPr>
        <w:t>联标</w:t>
      </w:r>
      <w:r>
        <w:rPr>
          <w:rFonts w:ascii="宋体" w:hAnsi="宋体" w:eastAsia="宋体" w:cs="MS Mincho"/>
          <w:b/>
        </w:rPr>
        <w:t>准</w:t>
      </w:r>
      <w:r>
        <w:rPr>
          <w:rFonts w:hint="eastAsia" w:ascii="宋体" w:hAnsi="宋体" w:eastAsia="宋体" w:cs="MS Mincho"/>
          <w:b/>
        </w:rPr>
        <w:t>认证</w:t>
      </w:r>
      <w:r>
        <w:rPr>
          <w:rFonts w:ascii="宋体" w:hAnsi="宋体" w:eastAsia="宋体" w:cs="MS Mincho"/>
          <w:b/>
        </w:rPr>
        <w:t>有限公司</w:t>
      </w:r>
    </w:p>
    <w:p>
      <w:pPr>
        <w:adjustRightInd w:val="0"/>
        <w:snapToGrid w:val="0"/>
        <w:spacing w:line="360" w:lineRule="auto"/>
        <w:ind w:left="480" w:leftChars="200" w:firstLine="241" w:firstLineChars="100"/>
        <w:rPr>
          <w:rFonts w:ascii="宋体" w:hAnsi="宋体" w:eastAsia="宋体" w:cs="MS Mincho"/>
          <w:b/>
        </w:rPr>
      </w:pPr>
      <w:r>
        <w:rPr>
          <w:rFonts w:ascii="宋体" w:hAnsi="宋体" w:eastAsia="宋体" w:cs="MS Mincho"/>
          <w:b/>
        </w:rPr>
        <w:t>帐  号：</w:t>
      </w:r>
      <w:r>
        <w:rPr>
          <w:rFonts w:hint="eastAsia" w:ascii="宋体" w:hAnsi="宋体" w:eastAsia="宋体" w:cs="MS Mincho"/>
          <w:b/>
        </w:rPr>
        <w:t>11043901040004077</w:t>
      </w:r>
    </w:p>
    <w:p>
      <w:pPr>
        <w:adjustRightInd w:val="0"/>
        <w:snapToGrid w:val="0"/>
        <w:spacing w:line="360" w:lineRule="auto"/>
        <w:ind w:left="240" w:leftChars="100" w:firstLine="240" w:firstLineChars="100"/>
        <w:rPr>
          <w:rFonts w:ascii="宋体" w:hAnsi="宋体" w:eastAsia="宋体" w:cs="MS Mincho"/>
        </w:rPr>
      </w:pPr>
      <w:r>
        <w:rPr>
          <w:rFonts w:ascii="宋体" w:hAnsi="宋体" w:eastAsia="宋体" w:cs="MS Mincho"/>
        </w:rPr>
        <w:t>2.5.4差旅</w:t>
      </w:r>
      <w:r>
        <w:rPr>
          <w:rFonts w:hint="eastAsia" w:ascii="宋体" w:hAnsi="宋体" w:eastAsia="宋体" w:cs="MS Mincho"/>
        </w:rPr>
        <w:t>费</w:t>
      </w:r>
      <w:r>
        <w:rPr>
          <w:rFonts w:ascii="宋体" w:hAnsi="宋体" w:eastAsia="宋体" w:cs="MS Mincho"/>
        </w:rPr>
        <w:t>用：现场审核期间，甲方按审核组</w:t>
      </w:r>
      <w:r>
        <w:rPr>
          <w:rFonts w:hint="eastAsia" w:ascii="宋体" w:hAnsi="宋体" w:eastAsia="宋体" w:cs="MS Mincho"/>
        </w:rPr>
        <w:t>实际发生报销</w:t>
      </w:r>
      <w:r>
        <w:rPr>
          <w:rFonts w:ascii="宋体" w:hAnsi="宋体" w:eastAsia="宋体" w:cs="MS Mincho"/>
        </w:rPr>
        <w:t>与本次审核有关的差旅费用。</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第三条</w:t>
      </w:r>
      <w:r>
        <w:rPr>
          <w:rFonts w:hint="eastAsia" w:ascii="宋体" w:hAnsi="宋体" w:eastAsia="宋体" w:cs="MS Mincho"/>
          <w:b/>
          <w:sz w:val="28"/>
          <w:szCs w:val="28"/>
        </w:rPr>
        <w:t xml:space="preserve">  </w:t>
      </w:r>
      <w:r>
        <w:rPr>
          <w:rFonts w:ascii="宋体" w:hAnsi="宋体" w:eastAsia="宋体" w:cs="MS Mincho"/>
          <w:b/>
          <w:sz w:val="28"/>
          <w:szCs w:val="28"/>
        </w:rPr>
        <w:t>甲方权利、责任和</w:t>
      </w:r>
      <w:r>
        <w:rPr>
          <w:rFonts w:hint="eastAsia" w:ascii="宋体" w:hAnsi="宋体" w:eastAsia="宋体" w:cs="MS Mincho"/>
          <w:b/>
          <w:sz w:val="28"/>
          <w:szCs w:val="28"/>
        </w:rPr>
        <w:t>义务</w:t>
      </w:r>
    </w:p>
    <w:p>
      <w:pPr>
        <w:adjustRightInd w:val="0"/>
        <w:snapToGrid w:val="0"/>
        <w:spacing w:line="360" w:lineRule="auto"/>
        <w:ind w:firstLine="241" w:firstLineChars="100"/>
        <w:outlineLvl w:val="0"/>
        <w:rPr>
          <w:rFonts w:ascii="宋体" w:hAnsi="宋体" w:eastAsia="宋体" w:cs="MS Mincho"/>
          <w:b/>
        </w:rPr>
      </w:pPr>
      <w:r>
        <w:rPr>
          <w:rFonts w:hint="eastAsia" w:ascii="宋体" w:hAnsi="宋体" w:eastAsia="宋体" w:cs="MS Mincho"/>
          <w:b/>
        </w:rPr>
        <w:t>3.1</w:t>
      </w:r>
      <w:r>
        <w:rPr>
          <w:rFonts w:ascii="宋体" w:hAnsi="宋体" w:eastAsia="宋体" w:cs="MS Mincho"/>
          <w:b/>
        </w:rPr>
        <w:t>权利</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3.1.1</w:t>
      </w:r>
      <w:r>
        <w:rPr>
          <w:rFonts w:ascii="宋体" w:hAnsi="宋体" w:eastAsia="宋体" w:cs="MS Mincho"/>
        </w:rPr>
        <w:t>自愿向乙方提出</w:t>
      </w:r>
      <w:r>
        <w:rPr>
          <w:rFonts w:hint="eastAsia" w:ascii="宋体" w:hAnsi="宋体" w:eastAsia="宋体" w:cs="MS Mincho"/>
        </w:rPr>
        <w:t>认证</w:t>
      </w:r>
      <w:r>
        <w:rPr>
          <w:rFonts w:ascii="宋体" w:hAnsi="宋体" w:eastAsia="宋体" w:cs="MS Mincho"/>
        </w:rPr>
        <w:t>申</w:t>
      </w:r>
      <w:r>
        <w:rPr>
          <w:rFonts w:hint="eastAsia" w:ascii="宋体" w:hAnsi="宋体" w:eastAsia="宋体" w:cs="MS Mincho"/>
        </w:rPr>
        <w:t>请</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3.1.2</w:t>
      </w:r>
      <w:r>
        <w:rPr>
          <w:rFonts w:ascii="宋体" w:hAnsi="宋体" w:eastAsia="宋体" w:cs="MS Mincho"/>
        </w:rPr>
        <w:t>有</w:t>
      </w:r>
      <w:r>
        <w:rPr>
          <w:rFonts w:hint="eastAsia" w:ascii="宋体" w:hAnsi="宋体" w:eastAsia="宋体" w:cs="MS Mincho"/>
        </w:rPr>
        <w:t>权</w:t>
      </w:r>
      <w:r>
        <w:rPr>
          <w:rFonts w:ascii="宋体" w:hAnsi="宋体" w:eastAsia="宋体" w:cs="MS Mincho"/>
        </w:rPr>
        <w:t>要求乙方提供</w:t>
      </w:r>
      <w:r>
        <w:rPr>
          <w:rFonts w:hint="eastAsia" w:ascii="宋体" w:hAnsi="宋体" w:eastAsia="宋体" w:cs="MS Mincho"/>
        </w:rPr>
        <w:t>对</w:t>
      </w:r>
      <w:r>
        <w:rPr>
          <w:rFonts w:ascii="宋体" w:hAnsi="宋体" w:eastAsia="宋体" w:cs="MS Mincho"/>
        </w:rPr>
        <w:t>管理体系</w:t>
      </w:r>
      <w:r>
        <w:rPr>
          <w:rFonts w:hint="eastAsia" w:ascii="宋体" w:hAnsi="宋体" w:eastAsia="宋体" w:cs="MS Mincho"/>
        </w:rPr>
        <w:t>认证</w:t>
      </w:r>
      <w:r>
        <w:rPr>
          <w:rFonts w:ascii="宋体" w:hAnsi="宋体" w:eastAsia="宋体" w:cs="MS Mincho"/>
        </w:rPr>
        <w:t>要求和</w:t>
      </w:r>
      <w:r>
        <w:rPr>
          <w:rFonts w:hint="eastAsia" w:ascii="宋体" w:hAnsi="宋体" w:eastAsia="宋体" w:cs="MS Mincho"/>
        </w:rPr>
        <w:t>认证</w:t>
      </w:r>
      <w:r>
        <w:rPr>
          <w:rFonts w:ascii="宋体" w:hAnsi="宋体" w:eastAsia="宋体" w:cs="MS Mincho"/>
        </w:rPr>
        <w:t>程序的解</w:t>
      </w:r>
      <w:r>
        <w:rPr>
          <w:rFonts w:hint="eastAsia" w:ascii="宋体" w:hAnsi="宋体" w:eastAsia="宋体" w:cs="MS Mincho"/>
        </w:rPr>
        <w:t>释</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3.1.3获得</w:t>
      </w:r>
      <w:r>
        <w:rPr>
          <w:rFonts w:ascii="宋体" w:hAnsi="宋体" w:eastAsia="宋体" w:cs="MS Mincho"/>
        </w:rPr>
        <w:t>认证后，享有正确使用认证证书和</w:t>
      </w:r>
      <w:r>
        <w:rPr>
          <w:rFonts w:hint="eastAsia" w:ascii="宋体" w:hAnsi="宋体" w:eastAsia="宋体" w:cs="MS Mincho"/>
        </w:rPr>
        <w:t>认证</w:t>
      </w:r>
      <w:r>
        <w:rPr>
          <w:rFonts w:ascii="宋体" w:hAnsi="宋体" w:eastAsia="宋体" w:cs="MS Mincho"/>
        </w:rPr>
        <w:t>标识以及正确对外宣传其获得</w:t>
      </w:r>
      <w:r>
        <w:rPr>
          <w:rFonts w:hint="eastAsia" w:ascii="宋体" w:hAnsi="宋体" w:eastAsia="宋体" w:cs="MS Mincho"/>
        </w:rPr>
        <w:t>认证的事实</w:t>
      </w:r>
      <w:r>
        <w:rPr>
          <w:rFonts w:ascii="宋体" w:hAnsi="宋体" w:eastAsia="宋体" w:cs="MS Mincho"/>
        </w:rPr>
        <w:t>的权利。</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3.1.4</w:t>
      </w:r>
      <w:r>
        <w:rPr>
          <w:rFonts w:ascii="宋体" w:hAnsi="宋体" w:eastAsia="宋体" w:cs="MS Mincho"/>
        </w:rPr>
        <w:t>有</w:t>
      </w:r>
      <w:r>
        <w:rPr>
          <w:rFonts w:hint="eastAsia" w:ascii="宋体" w:hAnsi="宋体" w:eastAsia="宋体" w:cs="MS Mincho"/>
        </w:rPr>
        <w:t>权对审</w:t>
      </w:r>
      <w:r>
        <w:rPr>
          <w:rFonts w:ascii="宋体" w:hAnsi="宋体" w:eastAsia="宋体" w:cs="MS Mincho"/>
        </w:rPr>
        <w:t>核和</w:t>
      </w:r>
      <w:r>
        <w:rPr>
          <w:rFonts w:hint="eastAsia" w:ascii="宋体" w:hAnsi="宋体" w:eastAsia="宋体" w:cs="MS Mincho"/>
        </w:rPr>
        <w:t>认证</w:t>
      </w:r>
      <w:r>
        <w:rPr>
          <w:rFonts w:ascii="宋体" w:hAnsi="宋体" w:eastAsia="宋体" w:cs="MS Mincho"/>
        </w:rPr>
        <w:t>决定向乙方提出申</w:t>
      </w:r>
      <w:r>
        <w:rPr>
          <w:rFonts w:hint="eastAsia" w:ascii="宋体" w:hAnsi="宋体" w:eastAsia="宋体" w:cs="MS Mincho"/>
        </w:rPr>
        <w:t>诉</w:t>
      </w:r>
      <w:r>
        <w:rPr>
          <w:rFonts w:ascii="宋体" w:hAnsi="宋体" w:eastAsia="宋体" w:cs="MS Mincho"/>
        </w:rPr>
        <w:t>、投</w:t>
      </w:r>
      <w:r>
        <w:rPr>
          <w:rFonts w:hint="eastAsia" w:ascii="宋体" w:hAnsi="宋体" w:eastAsia="宋体" w:cs="MS Mincho"/>
        </w:rPr>
        <w:t>诉</w:t>
      </w:r>
      <w:r>
        <w:rPr>
          <w:rFonts w:ascii="宋体" w:hAnsi="宋体" w:eastAsia="宋体" w:cs="MS Mincho"/>
        </w:rPr>
        <w:t>，或直接向</w:t>
      </w:r>
      <w:r>
        <w:rPr>
          <w:rFonts w:hint="eastAsia" w:ascii="宋体" w:hAnsi="宋体" w:eastAsia="宋体" w:cs="MS Mincho"/>
        </w:rPr>
        <w:t>认</w:t>
      </w:r>
      <w:r>
        <w:rPr>
          <w:rFonts w:ascii="宋体" w:hAnsi="宋体" w:eastAsia="宋体" w:cs="MS Mincho"/>
        </w:rPr>
        <w:t>可机构和/或国家认证认可监督管理机关投诉。</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3.1.5</w:t>
      </w:r>
      <w:r>
        <w:rPr>
          <w:rFonts w:ascii="宋体" w:hAnsi="宋体" w:eastAsia="宋体" w:cs="MS Mincho"/>
        </w:rPr>
        <w:t>有</w:t>
      </w:r>
      <w:r>
        <w:rPr>
          <w:rFonts w:hint="eastAsia" w:ascii="宋体" w:hAnsi="宋体" w:eastAsia="宋体" w:cs="MS Mincho"/>
        </w:rPr>
        <w:t>权</w:t>
      </w:r>
      <w:r>
        <w:rPr>
          <w:rFonts w:ascii="宋体" w:hAnsi="宋体" w:eastAsia="宋体" w:cs="MS Mincho"/>
        </w:rPr>
        <w:t>要求乙方承</w:t>
      </w:r>
      <w:r>
        <w:rPr>
          <w:rFonts w:hint="eastAsia" w:ascii="宋体" w:hAnsi="宋体" w:eastAsia="宋体" w:cs="MS Mincho"/>
        </w:rPr>
        <w:t>诺</w:t>
      </w:r>
      <w:r>
        <w:rPr>
          <w:rFonts w:ascii="宋体" w:hAnsi="宋体" w:eastAsia="宋体" w:cs="MS Mincho"/>
        </w:rPr>
        <w:t>保守</w:t>
      </w:r>
      <w:r>
        <w:rPr>
          <w:rFonts w:hint="eastAsia" w:ascii="宋体" w:hAnsi="宋体" w:eastAsia="宋体" w:cs="MS Mincho"/>
        </w:rPr>
        <w:t>审</w:t>
      </w:r>
      <w:r>
        <w:rPr>
          <w:rFonts w:ascii="宋体" w:hAnsi="宋体" w:eastAsia="宋体" w:cs="MS Mincho"/>
        </w:rPr>
        <w:t>核中</w:t>
      </w:r>
      <w:r>
        <w:rPr>
          <w:rFonts w:hint="eastAsia" w:ascii="宋体" w:hAnsi="宋体" w:eastAsia="宋体" w:cs="MS Mincho"/>
        </w:rPr>
        <w:t>获</w:t>
      </w:r>
      <w:r>
        <w:rPr>
          <w:rFonts w:ascii="宋体" w:hAnsi="宋体" w:eastAsia="宋体" w:cs="MS Mincho"/>
        </w:rPr>
        <w:t>取的受</w:t>
      </w:r>
      <w:r>
        <w:rPr>
          <w:rFonts w:hint="eastAsia" w:ascii="宋体" w:hAnsi="宋体" w:eastAsia="宋体" w:cs="MS Mincho"/>
        </w:rPr>
        <w:t>审</w:t>
      </w:r>
      <w:r>
        <w:rPr>
          <w:rFonts w:ascii="宋体" w:hAnsi="宋体" w:eastAsia="宋体" w:cs="MS Mincho"/>
        </w:rPr>
        <w:t>核方的秘密。</w:t>
      </w:r>
    </w:p>
    <w:p>
      <w:pPr>
        <w:adjustRightInd w:val="0"/>
        <w:snapToGrid w:val="0"/>
        <w:spacing w:line="360" w:lineRule="auto"/>
        <w:ind w:firstLine="241" w:firstLineChars="100"/>
        <w:outlineLvl w:val="0"/>
        <w:rPr>
          <w:rFonts w:ascii="宋体" w:hAnsi="宋体" w:eastAsia="宋体" w:cs="MS Mincho"/>
          <w:b/>
        </w:rPr>
      </w:pPr>
      <w:r>
        <w:rPr>
          <w:rFonts w:hint="eastAsia" w:ascii="宋体" w:hAnsi="宋体" w:eastAsia="宋体" w:cs="MS Mincho"/>
          <w:b/>
        </w:rPr>
        <w:t>3.2</w:t>
      </w:r>
      <w:r>
        <w:rPr>
          <w:rFonts w:ascii="宋体" w:hAnsi="宋体" w:eastAsia="宋体" w:cs="MS Mincho"/>
          <w:b/>
        </w:rPr>
        <w:t>责任和</w:t>
      </w:r>
      <w:r>
        <w:rPr>
          <w:rFonts w:hint="eastAsia" w:ascii="宋体" w:hAnsi="宋体" w:eastAsia="宋体" w:cs="MS Mincho"/>
          <w:b/>
        </w:rPr>
        <w:t>义务</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3.2.1</w:t>
      </w:r>
      <w:r>
        <w:rPr>
          <w:rFonts w:ascii="宋体" w:hAnsi="宋体" w:eastAsia="宋体" w:cs="MS Mincho"/>
        </w:rPr>
        <w:t>遵守</w:t>
      </w:r>
      <w:r>
        <w:rPr>
          <w:rFonts w:hint="eastAsia" w:ascii="宋体" w:hAnsi="宋体" w:eastAsia="宋体" w:cs="MS Mincho"/>
        </w:rPr>
        <w:t>认证认可相关</w:t>
      </w:r>
      <w:r>
        <w:rPr>
          <w:rFonts w:ascii="宋体" w:hAnsi="宋体" w:eastAsia="宋体" w:cs="MS Mincho"/>
        </w:rPr>
        <w:t>法律法规，依据</w:t>
      </w:r>
      <w:r>
        <w:rPr>
          <w:rFonts w:hint="eastAsia" w:ascii="宋体" w:hAnsi="宋体" w:eastAsia="宋体" w:cs="MS Mincho"/>
        </w:rPr>
        <w:t>认证标</w:t>
      </w:r>
      <w:r>
        <w:rPr>
          <w:rFonts w:ascii="宋体" w:hAnsi="宋体" w:eastAsia="宋体" w:cs="MS Mincho"/>
        </w:rPr>
        <w:t>准的要求建立、</w:t>
      </w:r>
      <w:r>
        <w:rPr>
          <w:rFonts w:hint="eastAsia" w:ascii="宋体" w:hAnsi="宋体" w:eastAsia="宋体" w:cs="MS Mincho"/>
        </w:rPr>
        <w:t>实</w:t>
      </w:r>
      <w:r>
        <w:rPr>
          <w:rFonts w:ascii="宋体" w:hAnsi="宋体" w:eastAsia="宋体" w:cs="MS Mincho"/>
        </w:rPr>
        <w:t>施、保持和持</w:t>
      </w:r>
      <w:r>
        <w:rPr>
          <w:rFonts w:hint="eastAsia" w:ascii="宋体" w:hAnsi="宋体" w:eastAsia="宋体" w:cs="MS Mincho"/>
        </w:rPr>
        <w:t>续</w:t>
      </w:r>
      <w:r>
        <w:rPr>
          <w:rFonts w:ascii="宋体" w:hAnsi="宋体" w:eastAsia="宋体" w:cs="MS Mincho"/>
        </w:rPr>
        <w:t>改</w:t>
      </w:r>
      <w:r>
        <w:rPr>
          <w:rFonts w:hint="eastAsia" w:ascii="宋体" w:hAnsi="宋体" w:eastAsia="宋体" w:cs="MS Mincho"/>
        </w:rPr>
        <w:t>进</w:t>
      </w:r>
      <w:r>
        <w:rPr>
          <w:rFonts w:ascii="宋体" w:hAnsi="宋体" w:eastAsia="宋体" w:cs="MS Mincho"/>
        </w:rPr>
        <w:t>管理体系。按合同的</w:t>
      </w:r>
      <w:r>
        <w:rPr>
          <w:rFonts w:hint="eastAsia" w:ascii="宋体" w:hAnsi="宋体" w:eastAsia="宋体" w:cs="MS Mincho"/>
        </w:rPr>
        <w:t>约</w:t>
      </w:r>
      <w:r>
        <w:rPr>
          <w:rFonts w:ascii="宋体" w:hAnsi="宋体" w:eastAsia="宋体" w:cs="MS Mincho"/>
        </w:rPr>
        <w:t>定向乙方支付本合同</w:t>
      </w:r>
      <w:r>
        <w:rPr>
          <w:rFonts w:hint="eastAsia" w:ascii="宋体" w:hAnsi="宋体" w:eastAsia="宋体" w:cs="MS Mincho"/>
        </w:rPr>
        <w:t>规</w:t>
      </w:r>
      <w:r>
        <w:rPr>
          <w:rFonts w:ascii="宋体" w:hAnsi="宋体" w:eastAsia="宋体" w:cs="MS Mincho"/>
        </w:rPr>
        <w:t>定的</w:t>
      </w:r>
      <w:r>
        <w:rPr>
          <w:rFonts w:hint="eastAsia" w:ascii="宋体" w:hAnsi="宋体" w:eastAsia="宋体" w:cs="MS Mincho"/>
        </w:rPr>
        <w:t>费</w:t>
      </w:r>
      <w:r>
        <w:rPr>
          <w:rFonts w:ascii="宋体" w:hAnsi="宋体" w:eastAsia="宋体" w:cs="MS Mincho"/>
        </w:rPr>
        <w:t>用。</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a）</w:t>
      </w:r>
      <w:r>
        <w:rPr>
          <w:rFonts w:ascii="宋体" w:hAnsi="宋体" w:eastAsia="宋体" w:cs="MS Mincho"/>
        </w:rPr>
        <w:t>初次认证审核时，管理体系有效运行至少在三个月以上；</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b）</w:t>
      </w:r>
      <w:r>
        <w:rPr>
          <w:rFonts w:ascii="宋体" w:hAnsi="宋体" w:eastAsia="宋体" w:cs="MS Mincho"/>
        </w:rPr>
        <w:t>在</w:t>
      </w:r>
      <w:r>
        <w:rPr>
          <w:rFonts w:hint="eastAsia" w:ascii="宋体" w:hAnsi="宋体" w:eastAsia="宋体" w:cs="MS Mincho"/>
        </w:rPr>
        <w:t>证书</w:t>
      </w:r>
      <w:r>
        <w:rPr>
          <w:rFonts w:ascii="宋体" w:hAnsi="宋体" w:eastAsia="宋体" w:cs="MS Mincho"/>
        </w:rPr>
        <w:t>有效期内，接受并配合乙方</w:t>
      </w:r>
      <w:r>
        <w:rPr>
          <w:rFonts w:hint="eastAsia" w:ascii="宋体" w:hAnsi="宋体" w:eastAsia="宋体" w:cs="MS Mincho"/>
        </w:rPr>
        <w:t>实</w:t>
      </w:r>
      <w:r>
        <w:rPr>
          <w:rFonts w:ascii="宋体" w:hAnsi="宋体" w:eastAsia="宋体" w:cs="MS Mincho"/>
        </w:rPr>
        <w:t>施</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审</w:t>
      </w:r>
      <w:r>
        <w:rPr>
          <w:rFonts w:ascii="宋体" w:hAnsi="宋体" w:eastAsia="宋体" w:cs="MS Mincho"/>
        </w:rPr>
        <w:t>核和再</w:t>
      </w:r>
      <w:r>
        <w:rPr>
          <w:rFonts w:hint="eastAsia" w:ascii="宋体" w:hAnsi="宋体" w:eastAsia="宋体" w:cs="MS Mincho"/>
        </w:rPr>
        <w:t>认证</w:t>
      </w:r>
      <w:r>
        <w:rPr>
          <w:rFonts w:ascii="宋体" w:hAnsi="宋体" w:eastAsia="宋体" w:cs="MS Mincho"/>
        </w:rPr>
        <w:t>；</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c）</w:t>
      </w:r>
      <w:r>
        <w:rPr>
          <w:rFonts w:ascii="宋体" w:hAnsi="宋体" w:eastAsia="宋体" w:cs="MS Mincho"/>
        </w:rPr>
        <w:t>当申</w:t>
      </w:r>
      <w:r>
        <w:rPr>
          <w:rFonts w:hint="eastAsia" w:ascii="宋体" w:hAnsi="宋体" w:eastAsia="宋体" w:cs="MS Mincho"/>
        </w:rPr>
        <w:t>请</w:t>
      </w:r>
      <w:r>
        <w:rPr>
          <w:rFonts w:ascii="宋体" w:hAnsi="宋体" w:eastAsia="宋体" w:cs="MS Mincho"/>
        </w:rPr>
        <w:t>的</w:t>
      </w:r>
      <w:r>
        <w:rPr>
          <w:rFonts w:hint="eastAsia" w:ascii="宋体" w:hAnsi="宋体" w:eastAsia="宋体" w:cs="MS Mincho"/>
        </w:rPr>
        <w:t>认证</w:t>
      </w:r>
      <w:r>
        <w:rPr>
          <w:rFonts w:ascii="宋体" w:hAnsi="宋体" w:eastAsia="宋体" w:cs="MS Mincho"/>
        </w:rPr>
        <w:t>范</w:t>
      </w:r>
      <w:r>
        <w:rPr>
          <w:rFonts w:hint="eastAsia" w:ascii="宋体" w:hAnsi="宋体" w:eastAsia="宋体" w:cs="MS Mincho"/>
        </w:rPr>
        <w:t>围</w:t>
      </w:r>
      <w:r>
        <w:rPr>
          <w:rFonts w:ascii="宋体" w:hAnsi="宋体" w:eastAsia="宋体" w:cs="MS Mincho"/>
        </w:rPr>
        <w:t>包括多个子公司和分</w:t>
      </w:r>
      <w:r>
        <w:rPr>
          <w:rFonts w:hint="eastAsia" w:ascii="宋体" w:hAnsi="宋体" w:eastAsia="宋体" w:cs="MS Mincho"/>
        </w:rPr>
        <w:t>现场时</w:t>
      </w:r>
      <w:r>
        <w:rPr>
          <w:rFonts w:ascii="宋体" w:hAnsi="宋体" w:eastAsia="宋体" w:cs="MS Mincho"/>
        </w:rPr>
        <w:t>，</w:t>
      </w:r>
      <w:r>
        <w:rPr>
          <w:rFonts w:hint="eastAsia" w:ascii="宋体" w:hAnsi="宋体" w:eastAsia="宋体" w:cs="MS Mincho"/>
        </w:rPr>
        <w:t>应</w:t>
      </w:r>
      <w:r>
        <w:rPr>
          <w:rFonts w:ascii="宋体" w:hAnsi="宋体" w:eastAsia="宋体" w:cs="MS Mincho"/>
        </w:rPr>
        <w:t>确保</w:t>
      </w:r>
      <w:r>
        <w:rPr>
          <w:rFonts w:hint="eastAsia" w:ascii="宋体" w:hAnsi="宋体" w:eastAsia="宋体" w:cs="MS Mincho"/>
        </w:rPr>
        <w:t>认证</w:t>
      </w:r>
      <w:r>
        <w:rPr>
          <w:rFonts w:ascii="宋体" w:hAnsi="宋体" w:eastAsia="宋体" w:cs="MS Mincho"/>
        </w:rPr>
        <w:t>范</w:t>
      </w:r>
      <w:r>
        <w:rPr>
          <w:rFonts w:hint="eastAsia" w:ascii="宋体" w:hAnsi="宋体" w:eastAsia="宋体" w:cs="MS Mincho"/>
        </w:rPr>
        <w:t>围</w:t>
      </w:r>
      <w:r>
        <w:rPr>
          <w:rFonts w:ascii="宋体" w:hAnsi="宋体" w:eastAsia="宋体" w:cs="MS Mincho"/>
        </w:rPr>
        <w:t>内的子公司和分</w:t>
      </w:r>
      <w:r>
        <w:rPr>
          <w:rFonts w:hint="eastAsia" w:ascii="宋体" w:hAnsi="宋体" w:eastAsia="宋体" w:cs="MS Mincho"/>
        </w:rPr>
        <w:t>现场</w:t>
      </w:r>
      <w:r>
        <w:rPr>
          <w:rFonts w:ascii="宋体" w:hAnsi="宋体" w:eastAsia="宋体" w:cs="MS Mincho"/>
        </w:rPr>
        <w:t>都</w:t>
      </w:r>
      <w:r>
        <w:rPr>
          <w:rFonts w:hint="eastAsia" w:ascii="宋体" w:hAnsi="宋体" w:eastAsia="宋体" w:cs="MS Mincho"/>
        </w:rPr>
        <w:t>应</w:t>
      </w:r>
      <w:r>
        <w:rPr>
          <w:rFonts w:ascii="宋体" w:hAnsi="宋体" w:eastAsia="宋体" w:cs="MS Mincho"/>
        </w:rPr>
        <w:t>遵守本合同</w:t>
      </w:r>
      <w:r>
        <w:rPr>
          <w:rFonts w:hint="eastAsia" w:ascii="宋体" w:hAnsi="宋体" w:eastAsia="宋体" w:cs="MS Mincho"/>
        </w:rPr>
        <w:t>约</w:t>
      </w:r>
      <w:r>
        <w:rPr>
          <w:rFonts w:ascii="宋体" w:hAnsi="宋体" w:eastAsia="宋体" w:cs="MS Mincho"/>
        </w:rPr>
        <w:t>定。</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3.2.2</w:t>
      </w:r>
      <w:r>
        <w:rPr>
          <w:rFonts w:ascii="宋体" w:hAnsi="宋体" w:eastAsia="宋体" w:cs="MS Mincho"/>
        </w:rPr>
        <w:t>仔</w:t>
      </w:r>
      <w:r>
        <w:rPr>
          <w:rFonts w:hint="eastAsia" w:ascii="宋体" w:hAnsi="宋体" w:eastAsia="宋体" w:cs="MS Mincho"/>
        </w:rPr>
        <w:t>细阅读</w:t>
      </w:r>
      <w:r>
        <w:rPr>
          <w:rFonts w:ascii="宋体" w:hAnsi="宋体" w:eastAsia="宋体" w:cs="MS Mincho"/>
        </w:rPr>
        <w:t>相关文件，按照乙方的要求提供与</w:t>
      </w:r>
      <w:r>
        <w:rPr>
          <w:rFonts w:hint="eastAsia" w:ascii="宋体" w:hAnsi="宋体" w:eastAsia="宋体" w:cs="MS Mincho"/>
        </w:rPr>
        <w:t>认证</w:t>
      </w:r>
      <w:r>
        <w:rPr>
          <w:rFonts w:ascii="宋体" w:hAnsi="宋体" w:eastAsia="宋体" w:cs="MS Mincho"/>
        </w:rPr>
        <w:t>有关的信息</w:t>
      </w:r>
      <w:r>
        <w:rPr>
          <w:rFonts w:hint="eastAsia" w:ascii="宋体" w:hAnsi="宋体" w:eastAsia="宋体" w:cs="MS Mincho"/>
        </w:rPr>
        <w:t>资</w:t>
      </w:r>
      <w:r>
        <w:rPr>
          <w:rFonts w:ascii="宋体" w:hAnsi="宋体" w:eastAsia="宋体" w:cs="MS Mincho"/>
        </w:rPr>
        <w:t>料，保证内容真实、准确、完整、有效的，并承担因信息失真造成的全部后果。</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3.3.3</w:t>
      </w:r>
      <w:r>
        <w:rPr>
          <w:rFonts w:ascii="宋体" w:hAnsi="宋体" w:eastAsia="宋体" w:cs="MS Mincho"/>
        </w:rPr>
        <w:t>为乙方提供审核所需的所有文件和资料，并为乙方审核人员提供审核必需的工作和生活条件，积极配合审核组工作。</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3.3.4</w:t>
      </w:r>
      <w:r>
        <w:rPr>
          <w:rFonts w:ascii="宋体" w:hAnsi="宋体" w:eastAsia="宋体" w:cs="MS Mincho"/>
        </w:rPr>
        <w:t>不向</w:t>
      </w:r>
      <w:r>
        <w:rPr>
          <w:rFonts w:hint="eastAsia" w:ascii="宋体" w:hAnsi="宋体" w:eastAsia="宋体" w:cs="MS Mincho"/>
        </w:rPr>
        <w:t>审</w:t>
      </w:r>
      <w:r>
        <w:rPr>
          <w:rFonts w:ascii="宋体" w:hAnsi="宋体" w:eastAsia="宋体" w:cs="MS Mincho"/>
        </w:rPr>
        <w:t>核</w:t>
      </w:r>
      <w:r>
        <w:rPr>
          <w:rFonts w:hint="eastAsia" w:ascii="宋体" w:hAnsi="宋体" w:eastAsia="宋体" w:cs="MS Mincho"/>
        </w:rPr>
        <w:t>组赠</w:t>
      </w:r>
      <w:r>
        <w:rPr>
          <w:rFonts w:ascii="宋体" w:hAnsi="宋体" w:eastAsia="宋体" w:cs="MS Mincho"/>
        </w:rPr>
        <w:t>送礼品、礼金，不向</w:t>
      </w:r>
      <w:r>
        <w:rPr>
          <w:rFonts w:hint="eastAsia" w:ascii="宋体" w:hAnsi="宋体" w:eastAsia="宋体" w:cs="MS Mincho"/>
        </w:rPr>
        <w:t>审</w:t>
      </w:r>
      <w:r>
        <w:rPr>
          <w:rFonts w:ascii="宋体" w:hAnsi="宋体" w:eastAsia="宋体" w:cs="MS Mincho"/>
        </w:rPr>
        <w:t>核</w:t>
      </w:r>
      <w:r>
        <w:rPr>
          <w:rFonts w:hint="eastAsia" w:ascii="宋体" w:hAnsi="宋体" w:eastAsia="宋体" w:cs="MS Mincho"/>
        </w:rPr>
        <w:t>组</w:t>
      </w:r>
      <w:r>
        <w:rPr>
          <w:rFonts w:ascii="宋体" w:hAnsi="宋体" w:eastAsia="宋体" w:cs="MS Mincho"/>
        </w:rPr>
        <w:t>施加</w:t>
      </w:r>
      <w:r>
        <w:rPr>
          <w:rFonts w:hint="eastAsia" w:ascii="宋体" w:hAnsi="宋体" w:eastAsia="宋体" w:cs="MS Mincho"/>
        </w:rPr>
        <w:t>压</w:t>
      </w:r>
      <w:r>
        <w:rPr>
          <w:rFonts w:ascii="宋体" w:hAnsi="宋体" w:eastAsia="宋体" w:cs="MS Mincho"/>
        </w:rPr>
        <w:t>力</w:t>
      </w:r>
      <w:r>
        <w:rPr>
          <w:rFonts w:hint="eastAsia" w:ascii="宋体" w:hAnsi="宋体" w:eastAsia="宋体" w:cs="MS Mincho"/>
        </w:rPr>
        <w:t>损</w:t>
      </w:r>
      <w:r>
        <w:rPr>
          <w:rFonts w:ascii="宋体" w:hAnsi="宋体" w:eastAsia="宋体" w:cs="MS Mincho"/>
        </w:rPr>
        <w:t>害</w:t>
      </w:r>
      <w:r>
        <w:rPr>
          <w:rFonts w:hint="eastAsia" w:ascii="宋体" w:hAnsi="宋体" w:eastAsia="宋体" w:cs="MS Mincho"/>
        </w:rPr>
        <w:t>认证</w:t>
      </w:r>
      <w:r>
        <w:rPr>
          <w:rFonts w:ascii="宋体" w:hAnsi="宋体" w:eastAsia="宋体" w:cs="MS Mincho"/>
        </w:rPr>
        <w:t>公正性。</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3.3.5认证</w:t>
      </w:r>
      <w:r>
        <w:rPr>
          <w:rFonts w:ascii="宋体" w:hAnsi="宋体" w:eastAsia="宋体" w:cs="MS Mincho"/>
        </w:rPr>
        <w:t>后正确使用认证证书、认证标志和有关信息，不利用管理体系认证证书和相关文字、符号误导公众认为其产品或服务通</w:t>
      </w:r>
      <w:r>
        <w:rPr>
          <w:rFonts w:hint="eastAsia" w:ascii="宋体" w:hAnsi="宋体" w:eastAsia="宋体" w:cs="MS Mincho"/>
        </w:rPr>
        <w:t>过</w:t>
      </w:r>
      <w:r>
        <w:rPr>
          <w:rFonts w:ascii="宋体" w:hAnsi="宋体" w:eastAsia="宋体" w:cs="MS Mincho"/>
        </w:rPr>
        <w:t>认证。</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a）</w:t>
      </w:r>
      <w:r>
        <w:rPr>
          <w:rFonts w:ascii="宋体" w:hAnsi="宋体" w:eastAsia="宋体" w:cs="MS Mincho"/>
        </w:rPr>
        <w:t>只有在认证有效期内持续保持认证资格有效状态下，方可在传播媒介（如互联网、宣传册或广告）或其他文件中展示认证证书或引用认证资格；</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b）</w:t>
      </w:r>
      <w:r>
        <w:rPr>
          <w:rFonts w:ascii="宋体" w:hAnsi="宋体" w:eastAsia="宋体" w:cs="MS Mincho"/>
        </w:rPr>
        <w:t>被暂停认证资格期间不得使用认证证书；</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c）</w:t>
      </w:r>
      <w:r>
        <w:rPr>
          <w:rFonts w:ascii="宋体" w:hAnsi="宋体" w:eastAsia="宋体" w:cs="MS Mincho"/>
        </w:rPr>
        <w:t>认证资格被撤销或到期失效后，不得再使用认证证书，并立即停止使用引用认证资格的广告材料；</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d）认证范围</w:t>
      </w:r>
      <w:r>
        <w:rPr>
          <w:rFonts w:ascii="宋体" w:hAnsi="宋体" w:eastAsia="宋体" w:cs="MS Mincho"/>
        </w:rPr>
        <w:t>被缩小后，修改所有的广告材料；</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e）</w:t>
      </w:r>
      <w:r>
        <w:rPr>
          <w:rFonts w:ascii="宋体" w:hAnsi="宋体" w:eastAsia="宋体" w:cs="MS Mincho"/>
        </w:rPr>
        <w:t>不得以误导性方式使用认证证书或其任何部分；</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f）</w:t>
      </w:r>
      <w:r>
        <w:rPr>
          <w:rFonts w:ascii="宋体" w:hAnsi="宋体" w:eastAsia="宋体" w:cs="MS Mincho"/>
        </w:rPr>
        <w:t>不得有对其认证资格做出误导性说明；</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g）</w:t>
      </w:r>
      <w:r>
        <w:rPr>
          <w:rFonts w:ascii="宋体" w:hAnsi="宋体" w:eastAsia="宋体" w:cs="MS Mincho"/>
        </w:rPr>
        <w:t>不得在引用认证资格时，暗示认证机构对产品（服务）或过程进行了认证；</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h）</w:t>
      </w:r>
      <w:r>
        <w:rPr>
          <w:rFonts w:ascii="宋体" w:hAnsi="宋体" w:eastAsia="宋体" w:cs="MS Mincho"/>
        </w:rPr>
        <w:t>不得暗示认证适用于认证范围以外的活动或场所；</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i）</w:t>
      </w:r>
      <w:r>
        <w:rPr>
          <w:rFonts w:ascii="宋体" w:hAnsi="宋体" w:eastAsia="宋体" w:cs="MS Mincho"/>
        </w:rPr>
        <w:t>在使用认证资格时，不得使认证机构和（认证制度）声誉受损，失去公众信任。</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3.3.6</w:t>
      </w:r>
      <w:r>
        <w:rPr>
          <w:rFonts w:ascii="宋体" w:hAnsi="宋体" w:eastAsia="宋体" w:cs="MS Mincho"/>
        </w:rPr>
        <w:t>在</w:t>
      </w:r>
      <w:r>
        <w:rPr>
          <w:rFonts w:hint="eastAsia" w:ascii="宋体" w:hAnsi="宋体" w:eastAsia="宋体" w:cs="MS Mincho"/>
        </w:rPr>
        <w:t>证书</w:t>
      </w:r>
      <w:r>
        <w:rPr>
          <w:rFonts w:ascii="宋体" w:hAnsi="宋体" w:eastAsia="宋体" w:cs="MS Mincho"/>
        </w:rPr>
        <w:t>有效期内，管理体系</w:t>
      </w:r>
      <w:r>
        <w:rPr>
          <w:rFonts w:hint="eastAsia" w:ascii="宋体" w:hAnsi="宋体" w:eastAsia="宋体" w:cs="MS Mincho"/>
        </w:rPr>
        <w:t>发</w:t>
      </w:r>
      <w:r>
        <w:rPr>
          <w:rFonts w:ascii="宋体" w:hAnsi="宋体" w:eastAsia="宋体" w:cs="MS Mincho"/>
        </w:rPr>
        <w:t>生</w:t>
      </w:r>
      <w:r>
        <w:rPr>
          <w:rFonts w:hint="eastAsia" w:ascii="宋体" w:hAnsi="宋体" w:eastAsia="宋体" w:cs="MS Mincho"/>
        </w:rPr>
        <w:t>变</w:t>
      </w:r>
      <w:r>
        <w:rPr>
          <w:rFonts w:ascii="宋体" w:hAnsi="宋体" w:eastAsia="宋体" w:cs="MS Mincho"/>
        </w:rPr>
        <w:t>化和重大</w:t>
      </w:r>
      <w:r>
        <w:rPr>
          <w:rFonts w:hint="eastAsia" w:ascii="宋体" w:hAnsi="宋体" w:eastAsia="宋体" w:cs="MS Mincho"/>
        </w:rPr>
        <w:t>问题</w:t>
      </w:r>
      <w:r>
        <w:rPr>
          <w:rFonts w:ascii="宋体" w:hAnsi="宋体" w:eastAsia="宋体" w:cs="MS Mincho"/>
        </w:rPr>
        <w:t>，</w:t>
      </w:r>
      <w:r>
        <w:rPr>
          <w:rFonts w:hint="eastAsia" w:ascii="宋体" w:hAnsi="宋体" w:eastAsia="宋体" w:cs="MS Mincho"/>
        </w:rPr>
        <w:t>应</w:t>
      </w:r>
      <w:r>
        <w:rPr>
          <w:rFonts w:ascii="宋体" w:hAnsi="宋体" w:eastAsia="宋体" w:cs="MS Mincho"/>
        </w:rPr>
        <w:t>及</w:t>
      </w:r>
      <w:r>
        <w:rPr>
          <w:rFonts w:hint="eastAsia" w:ascii="宋体" w:hAnsi="宋体" w:eastAsia="宋体" w:cs="MS Mincho"/>
        </w:rPr>
        <w:t>时</w:t>
      </w:r>
      <w:r>
        <w:rPr>
          <w:rFonts w:ascii="宋体" w:hAnsi="宋体" w:eastAsia="宋体" w:cs="MS Mincho"/>
        </w:rPr>
        <w:t>通知乙方。包含但不限于以下信息：</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a）</w:t>
      </w:r>
      <w:r>
        <w:rPr>
          <w:rFonts w:ascii="宋体" w:hAnsi="宋体" w:eastAsia="宋体" w:cs="MS Mincho"/>
        </w:rPr>
        <w:t>客户及相关方有重大投诉；</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b）</w:t>
      </w:r>
      <w:r>
        <w:rPr>
          <w:rFonts w:ascii="宋体" w:hAnsi="宋体" w:eastAsia="宋体" w:cs="MS Mincho"/>
        </w:rPr>
        <w:t>生产、销售的产品或提供的服务被</w:t>
      </w:r>
      <w:r>
        <w:rPr>
          <w:rFonts w:hint="eastAsia" w:ascii="宋体" w:hAnsi="宋体" w:eastAsia="宋体" w:cs="MS Mincho"/>
        </w:rPr>
        <w:t>质量或</w:t>
      </w:r>
      <w:r>
        <w:rPr>
          <w:rFonts w:ascii="宋体" w:hAnsi="宋体" w:eastAsia="宋体" w:cs="MS Mincho"/>
        </w:rPr>
        <w:t>市场监管部门认定不合格；</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c）</w:t>
      </w:r>
      <w:r>
        <w:rPr>
          <w:rFonts w:ascii="宋体" w:hAnsi="宋体" w:eastAsia="宋体" w:cs="MS Mincho"/>
        </w:rPr>
        <w:t>发生产品和服务的质量、环境、安全事故；</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d）</w:t>
      </w:r>
      <w:r>
        <w:rPr>
          <w:rFonts w:ascii="宋体" w:hAnsi="宋体" w:eastAsia="宋体" w:cs="MS Mincho"/>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e）</w:t>
      </w:r>
      <w:r>
        <w:rPr>
          <w:rFonts w:ascii="宋体" w:hAnsi="宋体" w:eastAsia="宋体" w:cs="MS Mincho"/>
        </w:rPr>
        <w:t>出现影响管理体系运行的其他重要情况。</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3.3.7</w:t>
      </w:r>
      <w:r>
        <w:rPr>
          <w:rFonts w:ascii="宋体" w:hAnsi="宋体" w:eastAsia="宋体" w:cs="MS Mincho"/>
        </w:rPr>
        <w:t>因故被暂停或撤</w:t>
      </w:r>
      <w:r>
        <w:rPr>
          <w:rFonts w:hint="eastAsia" w:ascii="宋体" w:hAnsi="宋体" w:eastAsia="宋体" w:cs="MS Mincho"/>
        </w:rPr>
        <w:t>销</w:t>
      </w:r>
      <w:r>
        <w:rPr>
          <w:rFonts w:ascii="宋体" w:hAnsi="宋体" w:eastAsia="宋体" w:cs="MS Mincho"/>
        </w:rPr>
        <w:t>认证资格时，</w:t>
      </w:r>
      <w:r>
        <w:rPr>
          <w:rFonts w:hint="eastAsia" w:ascii="宋体" w:hAnsi="宋体" w:eastAsia="宋体" w:cs="MS Mincho"/>
        </w:rPr>
        <w:t>应立即停止认证证书和认证标志的使</w:t>
      </w:r>
      <w:r>
        <w:rPr>
          <w:rFonts w:ascii="宋体" w:hAnsi="宋体" w:eastAsia="宋体" w:cs="MS Mincho"/>
        </w:rPr>
        <w:t>用以及</w:t>
      </w:r>
      <w:r>
        <w:rPr>
          <w:rFonts w:hint="eastAsia" w:ascii="宋体" w:hAnsi="宋体" w:eastAsia="宋体" w:cs="MS Mincho"/>
        </w:rPr>
        <w:t>获</w:t>
      </w:r>
      <w:r>
        <w:rPr>
          <w:rFonts w:ascii="宋体" w:hAnsi="宋体" w:eastAsia="宋体" w:cs="MS Mincho"/>
        </w:rPr>
        <w:t>得</w:t>
      </w:r>
      <w:r>
        <w:rPr>
          <w:rFonts w:hint="eastAsia" w:ascii="宋体" w:hAnsi="宋体" w:eastAsia="宋体" w:cs="MS Mincho"/>
        </w:rPr>
        <w:t>认证</w:t>
      </w:r>
      <w:r>
        <w:rPr>
          <w:rFonts w:ascii="宋体" w:hAnsi="宋体" w:eastAsia="宋体" w:cs="MS Mincho"/>
        </w:rPr>
        <w:t>的宣</w:t>
      </w:r>
      <w:r>
        <w:rPr>
          <w:rFonts w:hint="eastAsia" w:ascii="宋体" w:hAnsi="宋体" w:eastAsia="宋体" w:cs="MS Mincho"/>
        </w:rPr>
        <w:t>传</w:t>
      </w:r>
      <w:r>
        <w:rPr>
          <w:rFonts w:ascii="宋体" w:hAnsi="宋体" w:eastAsia="宋体" w:cs="MS Mincho"/>
        </w:rPr>
        <w:t>，并将被撤</w:t>
      </w:r>
      <w:r>
        <w:rPr>
          <w:rFonts w:hint="eastAsia" w:ascii="宋体" w:hAnsi="宋体" w:eastAsia="宋体" w:cs="MS Mincho"/>
        </w:rPr>
        <w:t>销</w:t>
      </w:r>
      <w:r>
        <w:rPr>
          <w:rFonts w:ascii="宋体" w:hAnsi="宋体" w:eastAsia="宋体" w:cs="MS Mincho"/>
        </w:rPr>
        <w:t>的</w:t>
      </w:r>
      <w:r>
        <w:rPr>
          <w:rFonts w:hint="eastAsia" w:ascii="宋体" w:hAnsi="宋体" w:eastAsia="宋体" w:cs="MS Mincho"/>
        </w:rPr>
        <w:t>认证证书</w:t>
      </w:r>
      <w:r>
        <w:rPr>
          <w:rFonts w:ascii="宋体" w:hAnsi="宋体" w:eastAsia="宋体" w:cs="MS Mincho"/>
        </w:rPr>
        <w:t>交</w:t>
      </w:r>
      <w:r>
        <w:rPr>
          <w:rFonts w:hint="eastAsia" w:ascii="宋体" w:hAnsi="宋体" w:eastAsia="宋体" w:cs="MS Mincho"/>
        </w:rPr>
        <w:t>还给</w:t>
      </w:r>
      <w:r>
        <w:rPr>
          <w:rFonts w:ascii="宋体" w:hAnsi="宋体" w:eastAsia="宋体" w:cs="MS Mincho"/>
        </w:rPr>
        <w:t>乙方。</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3.3.8</w:t>
      </w:r>
      <w:r>
        <w:rPr>
          <w:rFonts w:ascii="宋体" w:hAnsi="宋体" w:eastAsia="宋体" w:cs="MS Mincho"/>
        </w:rPr>
        <w:t>有</w:t>
      </w:r>
      <w:r>
        <w:rPr>
          <w:rFonts w:hint="eastAsia" w:ascii="宋体" w:hAnsi="宋体" w:eastAsia="宋体" w:cs="MS Mincho"/>
        </w:rPr>
        <w:t>义务</w:t>
      </w:r>
      <w:r>
        <w:rPr>
          <w:rFonts w:ascii="宋体" w:hAnsi="宋体" w:eastAsia="宋体" w:cs="MS Mincho"/>
        </w:rPr>
        <w:t>协助认证监管部门的监督检查，对有关事项的询问和调查如实提供相关材料和信息。</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3.3.9</w:t>
      </w:r>
      <w:r>
        <w:rPr>
          <w:rFonts w:ascii="宋体" w:hAnsi="宋体" w:eastAsia="宋体" w:cs="MS Mincho"/>
        </w:rPr>
        <w:t>如持有乙方所</w:t>
      </w:r>
      <w:r>
        <w:rPr>
          <w:rFonts w:hint="eastAsia" w:ascii="宋体" w:hAnsi="宋体" w:eastAsia="宋体" w:cs="MS Mincho"/>
        </w:rPr>
        <w:t>颁发</w:t>
      </w:r>
      <w:r>
        <w:rPr>
          <w:rFonts w:ascii="宋体" w:hAnsi="宋体" w:eastAsia="宋体" w:cs="MS Mincho"/>
        </w:rPr>
        <w:t>的</w:t>
      </w:r>
      <w:r>
        <w:rPr>
          <w:rFonts w:hint="eastAsia" w:ascii="宋体" w:hAnsi="宋体" w:eastAsia="宋体" w:cs="MS Mincho"/>
        </w:rPr>
        <w:t>带</w:t>
      </w:r>
      <w:r>
        <w:rPr>
          <w:rFonts w:ascii="宋体" w:hAnsi="宋体" w:eastAsia="宋体" w:cs="MS Mincho"/>
        </w:rPr>
        <w:t>有</w:t>
      </w:r>
      <w:r>
        <w:rPr>
          <w:rFonts w:hint="eastAsia" w:ascii="宋体" w:hAnsi="宋体" w:eastAsia="宋体" w:cs="MS Mincho"/>
        </w:rPr>
        <w:t>认</w:t>
      </w:r>
      <w:r>
        <w:rPr>
          <w:rFonts w:ascii="宋体" w:hAnsi="宋体" w:eastAsia="宋体" w:cs="MS Mincho"/>
        </w:rPr>
        <w:t>可</w:t>
      </w:r>
      <w:r>
        <w:rPr>
          <w:rFonts w:hint="eastAsia" w:ascii="宋体" w:hAnsi="宋体" w:eastAsia="宋体" w:cs="MS Mincho"/>
        </w:rPr>
        <w:t>标</w:t>
      </w:r>
      <w:r>
        <w:rPr>
          <w:rFonts w:ascii="宋体" w:hAnsi="宋体" w:eastAsia="宋体" w:cs="MS Mincho"/>
        </w:rPr>
        <w:t>志的</w:t>
      </w:r>
      <w:r>
        <w:rPr>
          <w:rFonts w:hint="eastAsia" w:ascii="宋体" w:hAnsi="宋体" w:eastAsia="宋体" w:cs="MS Mincho"/>
        </w:rPr>
        <w:t>认证证书</w:t>
      </w:r>
      <w:r>
        <w:rPr>
          <w:rFonts w:ascii="宋体" w:hAnsi="宋体" w:eastAsia="宋体" w:cs="MS Mincho"/>
        </w:rPr>
        <w:t>，</w:t>
      </w:r>
      <w:r>
        <w:rPr>
          <w:rFonts w:hint="eastAsia" w:ascii="宋体" w:hAnsi="宋体" w:eastAsia="宋体" w:cs="MS Mincho"/>
        </w:rPr>
        <w:t>应</w:t>
      </w:r>
      <w:r>
        <w:rPr>
          <w:rFonts w:ascii="宋体" w:hAnsi="宋体" w:eastAsia="宋体" w:cs="MS Mincho"/>
        </w:rPr>
        <w:t>当接受</w:t>
      </w:r>
      <w:r>
        <w:rPr>
          <w:rFonts w:hint="eastAsia" w:ascii="宋体" w:hAnsi="宋体" w:eastAsia="宋体" w:cs="MS Mincho"/>
        </w:rPr>
        <w:t>认</w:t>
      </w:r>
      <w:r>
        <w:rPr>
          <w:rFonts w:ascii="宋体" w:hAnsi="宋体" w:eastAsia="宋体" w:cs="MS Mincho"/>
        </w:rPr>
        <w:t>可机构的</w:t>
      </w:r>
      <w:r>
        <w:rPr>
          <w:rFonts w:hint="eastAsia" w:ascii="宋体" w:hAnsi="宋体" w:eastAsia="宋体" w:cs="MS Mincho"/>
        </w:rPr>
        <w:t>见证评审</w:t>
      </w:r>
      <w:r>
        <w:rPr>
          <w:rFonts w:ascii="宋体" w:hAnsi="宋体" w:eastAsia="宋体" w:cs="MS Mincho"/>
        </w:rPr>
        <w:t>和确</w:t>
      </w:r>
      <w:r>
        <w:rPr>
          <w:rFonts w:hint="eastAsia" w:ascii="宋体" w:hAnsi="宋体" w:eastAsia="宋体" w:cs="MS Mincho"/>
        </w:rPr>
        <w:t>认审</w:t>
      </w:r>
      <w:r>
        <w:rPr>
          <w:rFonts w:ascii="宋体" w:hAnsi="宋体" w:eastAsia="宋体" w:cs="MS Mincho"/>
        </w:rPr>
        <w:t>核，如果拒</w:t>
      </w:r>
      <w:r>
        <w:rPr>
          <w:rFonts w:hint="eastAsia" w:ascii="宋体" w:hAnsi="宋体" w:eastAsia="宋体" w:cs="MS Mincho"/>
        </w:rPr>
        <w:t>绝</w:t>
      </w:r>
      <w:r>
        <w:rPr>
          <w:rFonts w:ascii="宋体" w:hAnsi="宋体" w:eastAsia="宋体" w:cs="MS Mincho"/>
        </w:rPr>
        <w:t>将会</w:t>
      </w:r>
      <w:r>
        <w:rPr>
          <w:rFonts w:hint="eastAsia" w:ascii="宋体" w:hAnsi="宋体" w:eastAsia="宋体" w:cs="MS Mincho"/>
        </w:rPr>
        <w:t>导</w:t>
      </w:r>
      <w:r>
        <w:rPr>
          <w:rFonts w:ascii="宋体" w:hAnsi="宋体" w:eastAsia="宋体" w:cs="MS Mincho"/>
        </w:rPr>
        <w:t>致</w:t>
      </w:r>
      <w:r>
        <w:rPr>
          <w:rFonts w:hint="eastAsia" w:ascii="宋体" w:hAnsi="宋体" w:eastAsia="宋体" w:cs="MS Mincho"/>
        </w:rPr>
        <w:t>认证资</w:t>
      </w:r>
      <w:r>
        <w:rPr>
          <w:rFonts w:ascii="宋体" w:hAnsi="宋体" w:eastAsia="宋体" w:cs="MS Mincho"/>
        </w:rPr>
        <w:t>格的</w:t>
      </w:r>
      <w:r>
        <w:rPr>
          <w:rFonts w:hint="eastAsia" w:ascii="宋体" w:hAnsi="宋体" w:eastAsia="宋体" w:cs="MS Mincho"/>
        </w:rPr>
        <w:t>暂</w:t>
      </w:r>
      <w:r>
        <w:rPr>
          <w:rFonts w:ascii="宋体" w:hAnsi="宋体" w:eastAsia="宋体" w:cs="MS Mincho"/>
        </w:rPr>
        <w:t>停或撤</w:t>
      </w:r>
      <w:r>
        <w:rPr>
          <w:rFonts w:hint="eastAsia" w:ascii="宋体" w:hAnsi="宋体" w:eastAsia="宋体" w:cs="MS Mincho"/>
        </w:rPr>
        <w:t>销</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w:t>
      </w:r>
      <w:r>
        <w:rPr>
          <w:rFonts w:ascii="宋体" w:hAnsi="宋体" w:eastAsia="宋体" w:cs="MS Mincho"/>
        </w:rPr>
        <w:t>注：确</w:t>
      </w:r>
      <w:r>
        <w:rPr>
          <w:rFonts w:hint="eastAsia" w:ascii="宋体" w:hAnsi="宋体" w:eastAsia="宋体" w:cs="MS Mincho"/>
        </w:rPr>
        <w:t>认审</w:t>
      </w:r>
      <w:r>
        <w:rPr>
          <w:rFonts w:ascii="宋体" w:hAnsi="宋体" w:eastAsia="宋体" w:cs="MS Mincho"/>
        </w:rPr>
        <w:t>核是相关管理机构对认证方监督活动的一种方式，相关管理机构通过直接对受</w:t>
      </w:r>
      <w:r>
        <w:rPr>
          <w:rFonts w:hint="eastAsia" w:ascii="宋体" w:hAnsi="宋体" w:eastAsia="宋体" w:cs="MS Mincho"/>
        </w:rPr>
        <w:t>审</w:t>
      </w:r>
      <w:r>
        <w:rPr>
          <w:rFonts w:ascii="宋体" w:hAnsi="宋体" w:eastAsia="宋体" w:cs="MS Mincho"/>
        </w:rPr>
        <w:t>核方管理体系运行及受审核过程进行现场验证，评价认证方审核活动的符合性、有效性。</w:t>
      </w:r>
      <w:r>
        <w:rPr>
          <w:rFonts w:hint="eastAsia" w:ascii="宋体" w:hAnsi="宋体" w:eastAsia="宋体" w:cs="MS Mincho"/>
        </w:rPr>
        <w:t>对</w:t>
      </w:r>
      <w:r>
        <w:rPr>
          <w:rFonts w:ascii="宋体" w:hAnsi="宋体" w:eastAsia="宋体" w:cs="MS Mincho"/>
        </w:rPr>
        <w:t>受</w:t>
      </w:r>
      <w:r>
        <w:rPr>
          <w:rFonts w:hint="eastAsia" w:ascii="宋体" w:hAnsi="宋体" w:eastAsia="宋体" w:cs="MS Mincho"/>
        </w:rPr>
        <w:t>审</w:t>
      </w:r>
      <w:r>
        <w:rPr>
          <w:rFonts w:ascii="宋体" w:hAnsi="宋体" w:eastAsia="宋体" w:cs="MS Mincho"/>
        </w:rPr>
        <w:t>核方的</w:t>
      </w:r>
      <w:r>
        <w:rPr>
          <w:rFonts w:hint="eastAsia" w:ascii="宋体" w:hAnsi="宋体" w:eastAsia="宋体" w:cs="MS Mincho"/>
        </w:rPr>
        <w:t>现场验证</w:t>
      </w:r>
      <w:r>
        <w:rPr>
          <w:rFonts w:ascii="宋体" w:hAnsi="宋体" w:eastAsia="宋体" w:cs="MS Mincho"/>
        </w:rPr>
        <w:t>主要</w:t>
      </w:r>
      <w:r>
        <w:rPr>
          <w:rFonts w:hint="eastAsia" w:ascii="宋体" w:hAnsi="宋体" w:eastAsia="宋体" w:cs="MS Mincho"/>
        </w:rPr>
        <w:t>对</w:t>
      </w:r>
      <w:r>
        <w:rPr>
          <w:rFonts w:ascii="宋体" w:hAnsi="宋体" w:eastAsia="宋体" w:cs="MS Mincho"/>
        </w:rPr>
        <w:t>受</w:t>
      </w:r>
      <w:r>
        <w:rPr>
          <w:rFonts w:hint="eastAsia" w:ascii="宋体" w:hAnsi="宋体" w:eastAsia="宋体" w:cs="MS Mincho"/>
        </w:rPr>
        <w:t>审</w:t>
      </w:r>
      <w:r>
        <w:rPr>
          <w:rFonts w:ascii="宋体" w:hAnsi="宋体" w:eastAsia="宋体" w:cs="MS Mincho"/>
        </w:rPr>
        <w:t>核方管理体系符合性、有效性的关</w:t>
      </w:r>
      <w:r>
        <w:rPr>
          <w:rFonts w:hint="eastAsia" w:ascii="宋体" w:hAnsi="宋体" w:eastAsia="宋体" w:cs="MS Mincho"/>
        </w:rPr>
        <w:t>键</w:t>
      </w:r>
      <w:r>
        <w:rPr>
          <w:rFonts w:ascii="宋体" w:hAnsi="宋体" w:eastAsia="宋体" w:cs="MS Mincho"/>
        </w:rPr>
        <w:t>点</w:t>
      </w:r>
      <w:r>
        <w:rPr>
          <w:rFonts w:hint="eastAsia" w:ascii="宋体" w:hAnsi="宋体" w:eastAsia="宋体" w:cs="MS Mincho"/>
        </w:rPr>
        <w:t>进</w:t>
      </w:r>
      <w:r>
        <w:rPr>
          <w:rFonts w:ascii="宋体" w:hAnsi="宋体" w:eastAsia="宋体" w:cs="MS Mincho"/>
        </w:rPr>
        <w:t>行</w:t>
      </w:r>
      <w:r>
        <w:rPr>
          <w:rFonts w:hint="eastAsia" w:ascii="宋体" w:hAnsi="宋体" w:eastAsia="宋体" w:cs="MS Mincho"/>
        </w:rPr>
        <w:t>验证</w:t>
      </w:r>
      <w:r>
        <w:rPr>
          <w:rFonts w:ascii="宋体" w:hAnsi="宋体" w:eastAsia="宋体" w:cs="MS Mincho"/>
        </w:rPr>
        <w:t>，不是重复</w:t>
      </w:r>
      <w:r>
        <w:rPr>
          <w:rFonts w:hint="eastAsia" w:ascii="宋体" w:hAnsi="宋体" w:eastAsia="宋体" w:cs="MS Mincho"/>
        </w:rPr>
        <w:t>认证</w:t>
      </w:r>
      <w:r>
        <w:rPr>
          <w:rFonts w:ascii="宋体" w:hAnsi="宋体" w:eastAsia="宋体" w:cs="MS Mincho"/>
        </w:rPr>
        <w:t>方的</w:t>
      </w:r>
      <w:r>
        <w:rPr>
          <w:rFonts w:hint="eastAsia" w:ascii="宋体" w:hAnsi="宋体" w:eastAsia="宋体" w:cs="MS Mincho"/>
        </w:rPr>
        <w:t>认证审核）。</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3.3.10</w:t>
      </w:r>
      <w:r>
        <w:rPr>
          <w:rFonts w:ascii="宋体" w:hAnsi="宋体" w:eastAsia="宋体" w:cs="MS Mincho"/>
        </w:rPr>
        <w:t>在收到乙方关于认证要求更改的通知后，在给定时间内根据乙方的要求实施更改，并接受由乙方结合文件审查、监督审核或再认证等方式对更改实施的结果加以验证。</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第四条</w:t>
      </w:r>
      <w:r>
        <w:rPr>
          <w:rFonts w:hint="eastAsia" w:ascii="宋体" w:hAnsi="宋体" w:eastAsia="宋体" w:cs="MS Mincho"/>
          <w:b/>
          <w:sz w:val="28"/>
          <w:szCs w:val="28"/>
        </w:rPr>
        <w:t xml:space="preserve">  </w:t>
      </w:r>
      <w:r>
        <w:rPr>
          <w:rFonts w:ascii="宋体" w:hAnsi="宋体" w:eastAsia="宋体" w:cs="MS Mincho"/>
          <w:b/>
          <w:sz w:val="28"/>
          <w:szCs w:val="28"/>
        </w:rPr>
        <w:t>乙方权利、责任和</w:t>
      </w:r>
      <w:r>
        <w:rPr>
          <w:rFonts w:hint="eastAsia" w:ascii="宋体" w:hAnsi="宋体" w:eastAsia="宋体" w:cs="MS Mincho"/>
          <w:b/>
          <w:sz w:val="28"/>
          <w:szCs w:val="28"/>
        </w:rPr>
        <w:t>义务</w:t>
      </w:r>
    </w:p>
    <w:p>
      <w:pPr>
        <w:adjustRightInd w:val="0"/>
        <w:snapToGrid w:val="0"/>
        <w:spacing w:line="360" w:lineRule="auto"/>
        <w:ind w:firstLine="241" w:firstLineChars="100"/>
        <w:outlineLvl w:val="0"/>
        <w:rPr>
          <w:rFonts w:ascii="宋体" w:hAnsi="宋体" w:eastAsia="宋体" w:cs="MS Mincho"/>
          <w:b/>
        </w:rPr>
      </w:pPr>
      <w:r>
        <w:rPr>
          <w:rFonts w:hint="eastAsia" w:ascii="宋体" w:hAnsi="宋体" w:eastAsia="宋体" w:cs="MS Mincho"/>
          <w:b/>
        </w:rPr>
        <w:t>4.1</w:t>
      </w:r>
      <w:r>
        <w:rPr>
          <w:rFonts w:ascii="宋体" w:hAnsi="宋体" w:eastAsia="宋体" w:cs="MS Mincho"/>
          <w:b/>
        </w:rPr>
        <w:t>权利</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4.1.1</w:t>
      </w:r>
      <w:r>
        <w:rPr>
          <w:rFonts w:ascii="宋体" w:hAnsi="宋体" w:eastAsia="宋体" w:cs="MS Mincho"/>
        </w:rPr>
        <w:t>有</w:t>
      </w:r>
      <w:r>
        <w:rPr>
          <w:rFonts w:hint="eastAsia" w:ascii="宋体" w:hAnsi="宋体" w:eastAsia="宋体" w:cs="MS Mincho"/>
        </w:rPr>
        <w:t>权</w:t>
      </w:r>
      <w:r>
        <w:rPr>
          <w:rFonts w:ascii="宋体" w:hAnsi="宋体" w:eastAsia="宋体" w:cs="MS Mincho"/>
        </w:rPr>
        <w:t>在</w:t>
      </w:r>
      <w:r>
        <w:rPr>
          <w:rFonts w:hint="eastAsia" w:ascii="宋体" w:hAnsi="宋体" w:eastAsia="宋体" w:cs="MS Mincho"/>
        </w:rPr>
        <w:t>拟</w:t>
      </w:r>
      <w:r>
        <w:rPr>
          <w:rFonts w:ascii="宋体" w:hAnsi="宋体" w:eastAsia="宋体" w:cs="MS Mincho"/>
        </w:rPr>
        <w:t>开展的管理体系</w:t>
      </w:r>
      <w:r>
        <w:rPr>
          <w:rFonts w:hint="eastAsia" w:ascii="宋体" w:hAnsi="宋体" w:eastAsia="宋体" w:cs="MS Mincho"/>
        </w:rPr>
        <w:t>认证</w:t>
      </w:r>
      <w:r>
        <w:rPr>
          <w:rFonts w:ascii="宋体" w:hAnsi="宋体" w:eastAsia="宋体" w:cs="MS Mincho"/>
        </w:rPr>
        <w:t>范</w:t>
      </w:r>
      <w:r>
        <w:rPr>
          <w:rFonts w:hint="eastAsia" w:ascii="宋体" w:hAnsi="宋体" w:eastAsia="宋体" w:cs="MS Mincho"/>
        </w:rPr>
        <w:t>围</w:t>
      </w:r>
      <w:r>
        <w:rPr>
          <w:rFonts w:ascii="宋体" w:hAnsi="宋体" w:eastAsia="宋体" w:cs="MS Mincho"/>
        </w:rPr>
        <w:t>内，按</w:t>
      </w:r>
      <w:r>
        <w:rPr>
          <w:rFonts w:hint="eastAsia" w:ascii="宋体" w:hAnsi="宋体" w:eastAsia="宋体" w:cs="MS Mincho"/>
        </w:rPr>
        <w:t>认证审</w:t>
      </w:r>
      <w:r>
        <w:rPr>
          <w:rFonts w:ascii="宋体" w:hAnsi="宋体" w:eastAsia="宋体" w:cs="MS Mincho"/>
        </w:rPr>
        <w:t>核程序和管理</w:t>
      </w:r>
      <w:r>
        <w:rPr>
          <w:rFonts w:hint="eastAsia" w:ascii="宋体" w:hAnsi="宋体" w:eastAsia="宋体" w:cs="MS Mincho"/>
        </w:rPr>
        <w:t>规</w:t>
      </w:r>
      <w:r>
        <w:rPr>
          <w:rFonts w:ascii="宋体" w:hAnsi="宋体" w:eastAsia="宋体" w:cs="MS Mincho"/>
        </w:rPr>
        <w:t>定</w:t>
      </w:r>
      <w:r>
        <w:rPr>
          <w:rFonts w:hint="eastAsia" w:ascii="宋体" w:hAnsi="宋体" w:eastAsia="宋体" w:cs="MS Mincho"/>
        </w:rPr>
        <w:t>进</w:t>
      </w:r>
      <w:r>
        <w:rPr>
          <w:rFonts w:ascii="宋体" w:hAnsi="宋体" w:eastAsia="宋体" w:cs="MS Mincho"/>
        </w:rPr>
        <w:t>行</w:t>
      </w:r>
      <w:r>
        <w:rPr>
          <w:rFonts w:hint="eastAsia" w:ascii="宋体" w:hAnsi="宋体" w:eastAsia="宋体" w:cs="MS Mincho"/>
        </w:rPr>
        <w:t>审</w:t>
      </w:r>
      <w:r>
        <w:rPr>
          <w:rFonts w:ascii="宋体" w:hAnsi="宋体" w:eastAsia="宋体" w:cs="MS Mincho"/>
        </w:rPr>
        <w:t>核和</w:t>
      </w:r>
      <w:r>
        <w:rPr>
          <w:rFonts w:hint="eastAsia" w:ascii="宋体" w:hAnsi="宋体" w:eastAsia="宋体" w:cs="MS Mincho"/>
        </w:rPr>
        <w:t>认证</w:t>
      </w:r>
      <w:r>
        <w:rPr>
          <w:rFonts w:ascii="宋体" w:hAnsi="宋体" w:eastAsia="宋体" w:cs="MS Mincho"/>
        </w:rPr>
        <w:t>决定。</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4.1.2</w:t>
      </w:r>
      <w:r>
        <w:rPr>
          <w:rFonts w:ascii="宋体" w:hAnsi="宋体" w:eastAsia="宋体" w:cs="MS Mincho"/>
        </w:rPr>
        <w:t>通</w:t>
      </w:r>
      <w:r>
        <w:rPr>
          <w:rFonts w:hint="eastAsia" w:ascii="宋体" w:hAnsi="宋体" w:eastAsia="宋体" w:cs="MS Mincho"/>
        </w:rPr>
        <w:t>过审</w:t>
      </w:r>
      <w:r>
        <w:rPr>
          <w:rFonts w:ascii="宋体" w:hAnsi="宋体" w:eastAsia="宋体" w:cs="MS Mincho"/>
        </w:rPr>
        <w:t>核</w:t>
      </w:r>
      <w:r>
        <w:rPr>
          <w:rFonts w:hint="eastAsia" w:ascii="宋体" w:hAnsi="宋体" w:eastAsia="宋体" w:cs="MS Mincho"/>
        </w:rPr>
        <w:t>证</w:t>
      </w:r>
      <w:r>
        <w:rPr>
          <w:rFonts w:ascii="宋体" w:hAnsi="宋体" w:eastAsia="宋体" w:cs="MS Mincho"/>
        </w:rPr>
        <w:t>明甲方不</w:t>
      </w:r>
      <w:r>
        <w:rPr>
          <w:rFonts w:hint="eastAsia" w:ascii="宋体" w:hAnsi="宋体" w:eastAsia="宋体" w:cs="MS Mincho"/>
        </w:rPr>
        <w:t>满</w:t>
      </w:r>
      <w:r>
        <w:rPr>
          <w:rFonts w:ascii="宋体" w:hAnsi="宋体" w:eastAsia="宋体" w:cs="MS Mincho"/>
        </w:rPr>
        <w:t>足</w:t>
      </w:r>
      <w:r>
        <w:rPr>
          <w:rFonts w:hint="eastAsia" w:ascii="宋体" w:hAnsi="宋体" w:eastAsia="宋体" w:cs="MS Mincho"/>
        </w:rPr>
        <w:t>认证</w:t>
      </w:r>
      <w:r>
        <w:rPr>
          <w:rFonts w:ascii="宋体" w:hAnsi="宋体" w:eastAsia="宋体" w:cs="MS Mincho"/>
        </w:rPr>
        <w:t>要求的，有</w:t>
      </w:r>
      <w:r>
        <w:rPr>
          <w:rFonts w:hint="eastAsia" w:ascii="宋体" w:hAnsi="宋体" w:eastAsia="宋体" w:cs="MS Mincho"/>
        </w:rPr>
        <w:t>权</w:t>
      </w:r>
      <w:r>
        <w:rPr>
          <w:rFonts w:ascii="宋体" w:hAnsi="宋体" w:eastAsia="宋体" w:cs="MS Mincho"/>
        </w:rPr>
        <w:t>不</w:t>
      </w:r>
      <w:r>
        <w:rPr>
          <w:rFonts w:hint="eastAsia" w:ascii="宋体" w:hAnsi="宋体" w:eastAsia="宋体" w:cs="MS Mincho"/>
        </w:rPr>
        <w:t>颁发认证证书</w:t>
      </w:r>
      <w:r>
        <w:rPr>
          <w:rFonts w:ascii="宋体" w:hAnsi="宋体" w:eastAsia="宋体" w:cs="MS Mincho"/>
        </w:rPr>
        <w:t>或不允许甲方使用认证标志。</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4.1.3</w:t>
      </w:r>
      <w:r>
        <w:rPr>
          <w:rFonts w:ascii="宋体" w:hAnsi="宋体" w:eastAsia="宋体" w:cs="MS Mincho"/>
        </w:rPr>
        <w:t>如甲方管理体系</w:t>
      </w:r>
      <w:r>
        <w:rPr>
          <w:rFonts w:hint="eastAsia" w:ascii="宋体" w:hAnsi="宋体" w:eastAsia="宋体" w:cs="MS Mincho"/>
        </w:rPr>
        <w:t>发</w:t>
      </w:r>
      <w:r>
        <w:rPr>
          <w:rFonts w:ascii="宋体" w:hAnsi="宋体" w:eastAsia="宋体" w:cs="MS Mincho"/>
        </w:rPr>
        <w:t>生重大</w:t>
      </w:r>
      <w:r>
        <w:rPr>
          <w:rFonts w:hint="eastAsia" w:ascii="宋体" w:hAnsi="宋体" w:eastAsia="宋体" w:cs="MS Mincho"/>
        </w:rPr>
        <w:t>变</w:t>
      </w:r>
      <w:r>
        <w:rPr>
          <w:rFonts w:ascii="宋体" w:hAnsi="宋体" w:eastAsia="宋体" w:cs="MS Mincho"/>
        </w:rPr>
        <w:t>化或异常情况</w:t>
      </w:r>
      <w:r>
        <w:rPr>
          <w:rFonts w:hint="eastAsia" w:ascii="宋体" w:hAnsi="宋体" w:eastAsia="宋体" w:cs="MS Mincho"/>
        </w:rPr>
        <w:t>时</w:t>
      </w:r>
      <w:r>
        <w:rPr>
          <w:rFonts w:ascii="宋体" w:hAnsi="宋体" w:eastAsia="宋体" w:cs="MS Mincho"/>
        </w:rPr>
        <w:t>，有权增加</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审</w:t>
      </w:r>
      <w:r>
        <w:rPr>
          <w:rFonts w:ascii="宋体" w:hAnsi="宋体" w:eastAsia="宋体" w:cs="MS Mincho"/>
        </w:rPr>
        <w:t>核</w:t>
      </w:r>
      <w:r>
        <w:rPr>
          <w:rFonts w:hint="eastAsia" w:ascii="宋体" w:hAnsi="宋体" w:eastAsia="宋体" w:cs="MS Mincho"/>
        </w:rPr>
        <w:t>频</w:t>
      </w:r>
      <w:r>
        <w:rPr>
          <w:rFonts w:ascii="宋体" w:hAnsi="宋体" w:eastAsia="宋体" w:cs="MS Mincho"/>
        </w:rPr>
        <w:t>次或暂停、撤销甲方认证</w:t>
      </w:r>
      <w:r>
        <w:rPr>
          <w:rFonts w:hint="eastAsia" w:ascii="宋体" w:hAnsi="宋体" w:eastAsia="宋体" w:cs="MS Mincho"/>
        </w:rPr>
        <w:t>证书</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4.1.4</w:t>
      </w:r>
      <w:r>
        <w:rPr>
          <w:rFonts w:ascii="宋体" w:hAnsi="宋体" w:eastAsia="宋体" w:cs="MS Mincho"/>
        </w:rPr>
        <w:t>甲方</w:t>
      </w:r>
      <w:r>
        <w:rPr>
          <w:rFonts w:hint="eastAsia" w:ascii="宋体" w:hAnsi="宋体" w:eastAsia="宋体" w:cs="MS Mincho"/>
        </w:rPr>
        <w:t>获证</w:t>
      </w:r>
      <w:r>
        <w:rPr>
          <w:rFonts w:ascii="宋体" w:hAnsi="宋体" w:eastAsia="宋体" w:cs="MS Mincho"/>
        </w:rPr>
        <w:t>后如</w:t>
      </w:r>
      <w:r>
        <w:rPr>
          <w:rFonts w:hint="eastAsia" w:ascii="宋体" w:hAnsi="宋体" w:eastAsia="宋体" w:cs="MS Mincho"/>
        </w:rPr>
        <w:t>发</w:t>
      </w:r>
      <w:r>
        <w:rPr>
          <w:rFonts w:ascii="宋体" w:hAnsi="宋体" w:eastAsia="宋体" w:cs="MS Mincho"/>
        </w:rPr>
        <w:t>生不按</w:t>
      </w:r>
      <w:r>
        <w:rPr>
          <w:rFonts w:hint="eastAsia" w:ascii="宋体" w:hAnsi="宋体" w:eastAsia="宋体" w:cs="MS Mincho"/>
        </w:rPr>
        <w:t>时</w:t>
      </w:r>
      <w:r>
        <w:rPr>
          <w:rFonts w:ascii="宋体" w:hAnsi="宋体" w:eastAsia="宋体" w:cs="MS Mincho"/>
        </w:rPr>
        <w:t>支付</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费</w:t>
      </w:r>
      <w:r>
        <w:rPr>
          <w:rFonts w:ascii="宋体" w:hAnsi="宋体" w:eastAsia="宋体" w:cs="MS Mincho"/>
        </w:rPr>
        <w:t>用、不按期接受</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审</w:t>
      </w:r>
      <w:r>
        <w:rPr>
          <w:rFonts w:ascii="宋体" w:hAnsi="宋体" w:eastAsia="宋体" w:cs="MS Mincho"/>
        </w:rPr>
        <w:t>核或再</w:t>
      </w:r>
      <w:r>
        <w:rPr>
          <w:rFonts w:hint="eastAsia" w:ascii="宋体" w:hAnsi="宋体" w:eastAsia="宋体" w:cs="MS Mincho"/>
        </w:rPr>
        <w:t>认证审核等情况，有权暂停、撤销甲方认证证书并要求甲方停止使用并交还相关的认证证书和认证标志。</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4.1.5</w:t>
      </w:r>
      <w:r>
        <w:rPr>
          <w:rFonts w:ascii="宋体" w:hAnsi="宋体" w:eastAsia="宋体" w:cs="MS Mincho"/>
        </w:rPr>
        <w:t>有</w:t>
      </w:r>
      <w:r>
        <w:rPr>
          <w:rFonts w:hint="eastAsia" w:ascii="宋体" w:hAnsi="宋体" w:eastAsia="宋体" w:cs="MS Mincho"/>
        </w:rPr>
        <w:t>权</w:t>
      </w:r>
      <w:r>
        <w:rPr>
          <w:rFonts w:ascii="宋体" w:hAnsi="宋体" w:eastAsia="宋体" w:cs="MS Mincho"/>
        </w:rPr>
        <w:t>公布</w:t>
      </w:r>
      <w:r>
        <w:rPr>
          <w:rFonts w:hint="eastAsia" w:ascii="宋体" w:hAnsi="宋体" w:eastAsia="宋体" w:cs="MS Mincho"/>
        </w:rPr>
        <w:t>获证组织</w:t>
      </w:r>
      <w:r>
        <w:rPr>
          <w:rFonts w:ascii="宋体" w:hAnsi="宋体" w:eastAsia="宋体" w:cs="MS Mincho"/>
        </w:rPr>
        <w:t>的</w:t>
      </w:r>
      <w:r>
        <w:rPr>
          <w:rFonts w:hint="eastAsia" w:ascii="宋体" w:hAnsi="宋体" w:eastAsia="宋体" w:cs="MS Mincho"/>
        </w:rPr>
        <w:t>认证</w:t>
      </w:r>
      <w:r>
        <w:rPr>
          <w:rFonts w:ascii="宋体" w:hAnsi="宋体" w:eastAsia="宋体" w:cs="MS Mincho"/>
        </w:rPr>
        <w:t>状</w:t>
      </w:r>
      <w:r>
        <w:rPr>
          <w:rFonts w:hint="eastAsia" w:ascii="宋体" w:hAnsi="宋体" w:eastAsia="宋体" w:cs="MS Mincho"/>
        </w:rPr>
        <w:t>态</w:t>
      </w:r>
      <w:r>
        <w:rPr>
          <w:rFonts w:ascii="宋体" w:hAnsi="宋体" w:eastAsia="宋体" w:cs="MS Mincho"/>
        </w:rPr>
        <w:t>（批准、</w:t>
      </w:r>
      <w:r>
        <w:rPr>
          <w:rFonts w:hint="eastAsia" w:ascii="宋体" w:hAnsi="宋体" w:eastAsia="宋体" w:cs="MS Mincho"/>
        </w:rPr>
        <w:t>暂</w:t>
      </w:r>
      <w:r>
        <w:rPr>
          <w:rFonts w:ascii="宋体" w:hAnsi="宋体" w:eastAsia="宋体" w:cs="MS Mincho"/>
        </w:rPr>
        <w:t>停、撤</w:t>
      </w:r>
      <w:r>
        <w:rPr>
          <w:rFonts w:hint="eastAsia" w:ascii="宋体" w:hAnsi="宋体" w:eastAsia="宋体" w:cs="MS Mincho"/>
        </w:rPr>
        <w:t>销</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4.1.6</w:t>
      </w:r>
      <w:r>
        <w:rPr>
          <w:rFonts w:ascii="宋体" w:hAnsi="宋体" w:eastAsia="宋体" w:cs="MS Mincho"/>
        </w:rPr>
        <w:t>有</w:t>
      </w:r>
      <w:r>
        <w:rPr>
          <w:rFonts w:hint="eastAsia" w:ascii="宋体" w:hAnsi="宋体" w:eastAsia="宋体" w:cs="MS Mincho"/>
        </w:rPr>
        <w:t>权</w:t>
      </w:r>
      <w:r>
        <w:rPr>
          <w:rFonts w:ascii="宋体" w:hAnsi="宋体" w:eastAsia="宋体" w:cs="MS Mincho"/>
        </w:rPr>
        <w:t>按</w:t>
      </w:r>
      <w:r>
        <w:rPr>
          <w:rFonts w:hint="eastAsia" w:ascii="宋体" w:hAnsi="宋体" w:eastAsia="宋体" w:cs="MS Mincho"/>
        </w:rPr>
        <w:t>认证</w:t>
      </w:r>
      <w:r>
        <w:rPr>
          <w:rFonts w:ascii="宋体" w:hAnsi="宋体" w:eastAsia="宋体" w:cs="MS Mincho"/>
        </w:rPr>
        <w:t>合同的</w:t>
      </w:r>
      <w:r>
        <w:rPr>
          <w:rFonts w:hint="eastAsia" w:ascii="宋体" w:hAnsi="宋体" w:eastAsia="宋体" w:cs="MS Mincho"/>
        </w:rPr>
        <w:t>约</w:t>
      </w:r>
      <w:r>
        <w:rPr>
          <w:rFonts w:ascii="宋体" w:hAnsi="宋体" w:eastAsia="宋体" w:cs="MS Mincho"/>
        </w:rPr>
        <w:t>定收取</w:t>
      </w:r>
      <w:r>
        <w:rPr>
          <w:rFonts w:hint="eastAsia" w:ascii="宋体" w:hAnsi="宋体" w:eastAsia="宋体" w:cs="MS Mincho"/>
        </w:rPr>
        <w:t>认证费</w:t>
      </w:r>
      <w:r>
        <w:rPr>
          <w:rFonts w:ascii="宋体" w:hAnsi="宋体" w:eastAsia="宋体" w:cs="MS Mincho"/>
        </w:rPr>
        <w:t>用。</w:t>
      </w:r>
    </w:p>
    <w:p>
      <w:pPr>
        <w:adjustRightInd w:val="0"/>
        <w:snapToGrid w:val="0"/>
        <w:spacing w:line="360" w:lineRule="auto"/>
        <w:ind w:firstLine="241" w:firstLineChars="100"/>
        <w:outlineLvl w:val="0"/>
        <w:rPr>
          <w:rFonts w:ascii="宋体" w:hAnsi="宋体" w:eastAsia="宋体" w:cs="MS Mincho"/>
          <w:b/>
        </w:rPr>
      </w:pPr>
      <w:r>
        <w:rPr>
          <w:rFonts w:hint="eastAsia" w:ascii="宋体" w:hAnsi="宋体" w:eastAsia="宋体" w:cs="MS Mincho"/>
          <w:b/>
        </w:rPr>
        <w:t>4.2</w:t>
      </w:r>
      <w:r>
        <w:rPr>
          <w:rFonts w:ascii="宋体" w:hAnsi="宋体" w:eastAsia="宋体" w:cs="MS Mincho"/>
          <w:b/>
        </w:rPr>
        <w:t>责任和</w:t>
      </w:r>
      <w:r>
        <w:rPr>
          <w:rFonts w:hint="eastAsia" w:ascii="宋体" w:hAnsi="宋体" w:eastAsia="宋体" w:cs="MS Mincho"/>
          <w:b/>
        </w:rPr>
        <w:t>义务</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4.2.1</w:t>
      </w:r>
      <w:r>
        <w:rPr>
          <w:rFonts w:ascii="宋体" w:hAnsi="宋体" w:eastAsia="宋体" w:cs="MS Mincho"/>
        </w:rPr>
        <w:t>严格遵守</w:t>
      </w:r>
      <w:r>
        <w:rPr>
          <w:rFonts w:hint="eastAsia" w:ascii="宋体" w:hAnsi="宋体" w:eastAsia="宋体" w:cs="MS Mincho"/>
        </w:rPr>
        <w:t>认证认可相关</w:t>
      </w:r>
      <w:r>
        <w:rPr>
          <w:rFonts w:ascii="宋体" w:hAnsi="宋体" w:eastAsia="宋体" w:cs="MS Mincho"/>
        </w:rPr>
        <w:t>法律法规，依据相关管理机构认可规范开展认证工作。</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4.2.2</w:t>
      </w:r>
      <w:r>
        <w:rPr>
          <w:rFonts w:ascii="宋体" w:hAnsi="宋体" w:eastAsia="宋体" w:cs="MS Mincho"/>
        </w:rPr>
        <w:t>按照认证程序、认证所依据的标准及本合同约定，公正、客观、科学地组织实施管理体系</w:t>
      </w:r>
      <w:r>
        <w:rPr>
          <w:rFonts w:hint="eastAsia" w:ascii="宋体" w:hAnsi="宋体" w:eastAsia="宋体" w:cs="MS Mincho"/>
        </w:rPr>
        <w:t>认证活动</w:t>
      </w:r>
      <w:r>
        <w:rPr>
          <w:rFonts w:ascii="宋体" w:hAnsi="宋体" w:eastAsia="宋体" w:cs="MS Mincho"/>
        </w:rPr>
        <w:t>。</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a）</w:t>
      </w:r>
      <w:r>
        <w:rPr>
          <w:rFonts w:ascii="宋体" w:hAnsi="宋体" w:eastAsia="宋体" w:cs="MS Mincho"/>
        </w:rPr>
        <w:t>就每次现场审核人员和时间做出妥善安排，书面通知甲方；</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b）</w:t>
      </w:r>
      <w:r>
        <w:rPr>
          <w:rFonts w:ascii="宋体" w:hAnsi="宋体" w:eastAsia="宋体" w:cs="MS Mincho"/>
        </w:rPr>
        <w:t>按</w:t>
      </w:r>
      <w:r>
        <w:rPr>
          <w:rFonts w:hint="eastAsia" w:ascii="宋体" w:hAnsi="宋体" w:eastAsia="宋体" w:cs="MS Mincho"/>
        </w:rPr>
        <w:t>约</w:t>
      </w:r>
      <w:r>
        <w:rPr>
          <w:rFonts w:ascii="宋体" w:hAnsi="宋体" w:eastAsia="宋体" w:cs="MS Mincho"/>
        </w:rPr>
        <w:t>定</w:t>
      </w:r>
      <w:r>
        <w:rPr>
          <w:rFonts w:hint="eastAsia" w:ascii="宋体" w:hAnsi="宋体" w:eastAsia="宋体" w:cs="MS Mincho"/>
        </w:rPr>
        <w:t>时间实</w:t>
      </w:r>
      <w:r>
        <w:rPr>
          <w:rFonts w:ascii="宋体" w:hAnsi="宋体" w:eastAsia="宋体" w:cs="MS Mincho"/>
        </w:rPr>
        <w:t>施</w:t>
      </w:r>
      <w:r>
        <w:rPr>
          <w:rFonts w:hint="eastAsia" w:ascii="宋体" w:hAnsi="宋体" w:eastAsia="宋体" w:cs="MS Mincho"/>
        </w:rPr>
        <w:t>审</w:t>
      </w:r>
      <w:r>
        <w:rPr>
          <w:rFonts w:ascii="宋体" w:hAnsi="宋体" w:eastAsia="宋体" w:cs="MS Mincho"/>
        </w:rPr>
        <w:t>核；</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c）</w:t>
      </w:r>
      <w:r>
        <w:rPr>
          <w:rFonts w:ascii="宋体" w:hAnsi="宋体" w:eastAsia="宋体" w:cs="MS Mincho"/>
        </w:rPr>
        <w:t>通</w:t>
      </w:r>
      <w:r>
        <w:rPr>
          <w:rFonts w:hint="eastAsia" w:ascii="宋体" w:hAnsi="宋体" w:eastAsia="宋体" w:cs="MS Mincho"/>
        </w:rPr>
        <w:t>过审</w:t>
      </w:r>
      <w:r>
        <w:rPr>
          <w:rFonts w:ascii="宋体" w:hAnsi="宋体" w:eastAsia="宋体" w:cs="MS Mincho"/>
        </w:rPr>
        <w:t>核</w:t>
      </w:r>
      <w:r>
        <w:rPr>
          <w:rFonts w:hint="eastAsia" w:ascii="宋体" w:hAnsi="宋体" w:eastAsia="宋体" w:cs="MS Mincho"/>
        </w:rPr>
        <w:t>满</w:t>
      </w:r>
      <w:r>
        <w:rPr>
          <w:rFonts w:ascii="宋体" w:hAnsi="宋体" w:eastAsia="宋体" w:cs="MS Mincho"/>
        </w:rPr>
        <w:t>足乙方</w:t>
      </w:r>
      <w:r>
        <w:rPr>
          <w:rFonts w:hint="eastAsia" w:ascii="宋体" w:hAnsi="宋体" w:eastAsia="宋体" w:cs="MS Mincho"/>
        </w:rPr>
        <w:t>认证</w:t>
      </w:r>
      <w:r>
        <w:rPr>
          <w:rFonts w:ascii="宋体" w:hAnsi="宋体" w:eastAsia="宋体" w:cs="MS Mincho"/>
        </w:rPr>
        <w:t>要求后，方可</w:t>
      </w:r>
      <w:r>
        <w:rPr>
          <w:rFonts w:hint="eastAsia" w:ascii="宋体" w:hAnsi="宋体" w:eastAsia="宋体" w:cs="MS Mincho"/>
        </w:rPr>
        <w:t>颁发认证证书</w:t>
      </w:r>
      <w:r>
        <w:rPr>
          <w:rFonts w:ascii="宋体" w:hAnsi="宋体" w:eastAsia="宋体" w:cs="MS Mincho"/>
        </w:rPr>
        <w:t>；</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d）</w:t>
      </w:r>
      <w:r>
        <w:rPr>
          <w:rFonts w:ascii="宋体" w:hAnsi="宋体" w:eastAsia="宋体" w:cs="MS Mincho"/>
        </w:rPr>
        <w:t>甲方</w:t>
      </w:r>
      <w:r>
        <w:rPr>
          <w:rFonts w:hint="eastAsia" w:ascii="宋体" w:hAnsi="宋体" w:eastAsia="宋体" w:cs="MS Mincho"/>
        </w:rPr>
        <w:t>获证</w:t>
      </w:r>
      <w:r>
        <w:rPr>
          <w:rFonts w:ascii="宋体" w:hAnsi="宋体" w:eastAsia="宋体" w:cs="MS Mincho"/>
        </w:rPr>
        <w:t>后，定期</w:t>
      </w:r>
      <w:r>
        <w:rPr>
          <w:rFonts w:hint="eastAsia" w:ascii="宋体" w:hAnsi="宋体" w:eastAsia="宋体" w:cs="MS Mincho"/>
        </w:rPr>
        <w:t>实</w:t>
      </w:r>
      <w:r>
        <w:rPr>
          <w:rFonts w:ascii="宋体" w:hAnsi="宋体" w:eastAsia="宋体" w:cs="MS Mincho"/>
        </w:rPr>
        <w:t>施</w:t>
      </w:r>
      <w:r>
        <w:rPr>
          <w:rFonts w:hint="eastAsia" w:ascii="宋体" w:hAnsi="宋体" w:eastAsia="宋体" w:cs="MS Mincho"/>
        </w:rPr>
        <w:t>监</w:t>
      </w:r>
      <w:r>
        <w:rPr>
          <w:rFonts w:ascii="宋体" w:hAnsi="宋体" w:eastAsia="宋体" w:cs="MS Mincho"/>
        </w:rPr>
        <w:t>督</w:t>
      </w:r>
      <w:r>
        <w:rPr>
          <w:rFonts w:hint="eastAsia" w:ascii="宋体" w:hAnsi="宋体" w:eastAsia="宋体" w:cs="MS Mincho"/>
        </w:rPr>
        <w:t>审</w:t>
      </w:r>
      <w:r>
        <w:rPr>
          <w:rFonts w:ascii="宋体" w:hAnsi="宋体" w:eastAsia="宋体" w:cs="MS Mincho"/>
        </w:rPr>
        <w:t>核和按期</w:t>
      </w:r>
      <w:r>
        <w:rPr>
          <w:rFonts w:hint="eastAsia" w:ascii="宋体" w:hAnsi="宋体" w:eastAsia="宋体" w:cs="MS Mincho"/>
        </w:rPr>
        <w:t>实施再认证；</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e）</w:t>
      </w:r>
      <w:r>
        <w:rPr>
          <w:rFonts w:ascii="宋体" w:hAnsi="宋体" w:eastAsia="宋体" w:cs="MS Mincho"/>
        </w:rPr>
        <w:t>通</w:t>
      </w:r>
      <w:r>
        <w:rPr>
          <w:rFonts w:hint="eastAsia" w:ascii="宋体" w:hAnsi="宋体" w:eastAsia="宋体" w:cs="MS Mincho"/>
        </w:rPr>
        <w:t>过认证</w:t>
      </w:r>
      <w:r>
        <w:rPr>
          <w:rFonts w:ascii="宋体" w:hAnsi="宋体" w:eastAsia="宋体" w:cs="MS Mincho"/>
        </w:rPr>
        <w:t>机构网站等媒体方式，提供</w:t>
      </w:r>
      <w:r>
        <w:rPr>
          <w:rFonts w:hint="eastAsia" w:ascii="宋体" w:hAnsi="宋体" w:eastAsia="宋体" w:cs="MS Mincho"/>
        </w:rPr>
        <w:t>获证组织</w:t>
      </w:r>
      <w:r>
        <w:rPr>
          <w:rFonts w:ascii="宋体" w:hAnsi="宋体" w:eastAsia="宋体" w:cs="MS Mincho"/>
        </w:rPr>
        <w:t>相关</w:t>
      </w:r>
      <w:r>
        <w:rPr>
          <w:rFonts w:hint="eastAsia" w:ascii="宋体" w:hAnsi="宋体" w:eastAsia="宋体" w:cs="MS Mincho"/>
        </w:rPr>
        <w:t>认证</w:t>
      </w:r>
      <w:r>
        <w:rPr>
          <w:rFonts w:ascii="宋体" w:hAnsi="宋体" w:eastAsia="宋体" w:cs="MS Mincho"/>
        </w:rPr>
        <w:t>信息的</w:t>
      </w:r>
      <w:r>
        <w:rPr>
          <w:rFonts w:hint="eastAsia" w:ascii="宋体" w:hAnsi="宋体" w:eastAsia="宋体" w:cs="MS Mincho"/>
        </w:rPr>
        <w:t>查询</w:t>
      </w:r>
      <w:r>
        <w:rPr>
          <w:rFonts w:ascii="宋体" w:hAnsi="宋体" w:eastAsia="宋体" w:cs="MS Mincho"/>
        </w:rPr>
        <w:t>；</w:t>
      </w:r>
    </w:p>
    <w:p>
      <w:pPr>
        <w:adjustRightInd w:val="0"/>
        <w:snapToGrid w:val="0"/>
        <w:spacing w:line="360" w:lineRule="auto"/>
        <w:ind w:left="480" w:leftChars="200" w:firstLine="240" w:firstLineChars="100"/>
        <w:rPr>
          <w:rFonts w:ascii="宋体" w:hAnsi="宋体" w:eastAsia="宋体" w:cs="MS Mincho"/>
        </w:rPr>
      </w:pPr>
      <w:r>
        <w:rPr>
          <w:rFonts w:hint="eastAsia" w:ascii="宋体" w:hAnsi="宋体" w:eastAsia="宋体" w:cs="MS Mincho"/>
        </w:rPr>
        <w:t>f）</w:t>
      </w:r>
      <w:r>
        <w:rPr>
          <w:rFonts w:ascii="宋体" w:hAnsi="宋体" w:eastAsia="宋体" w:cs="MS Mincho"/>
        </w:rPr>
        <w:t>做出</w:t>
      </w:r>
      <w:r>
        <w:rPr>
          <w:rFonts w:hint="eastAsia" w:ascii="宋体" w:hAnsi="宋体" w:eastAsia="宋体" w:cs="MS Mincho"/>
        </w:rPr>
        <w:t>暂</w:t>
      </w:r>
      <w:r>
        <w:rPr>
          <w:rFonts w:ascii="宋体" w:hAnsi="宋体" w:eastAsia="宋体" w:cs="MS Mincho"/>
        </w:rPr>
        <w:t>停、撤</w:t>
      </w:r>
      <w:r>
        <w:rPr>
          <w:rFonts w:hint="eastAsia" w:ascii="宋体" w:hAnsi="宋体" w:eastAsia="宋体" w:cs="MS Mincho"/>
        </w:rPr>
        <w:t>销认证证书</w:t>
      </w:r>
      <w:r>
        <w:rPr>
          <w:rFonts w:ascii="宋体" w:hAnsi="宋体" w:eastAsia="宋体" w:cs="MS Mincho"/>
        </w:rPr>
        <w:t>的决定</w:t>
      </w:r>
      <w:r>
        <w:rPr>
          <w:rFonts w:hint="eastAsia" w:ascii="宋体" w:hAnsi="宋体" w:eastAsia="宋体" w:cs="MS Mincho"/>
        </w:rPr>
        <w:t>时</w:t>
      </w:r>
      <w:r>
        <w:rPr>
          <w:rFonts w:ascii="宋体" w:hAnsi="宋体" w:eastAsia="宋体" w:cs="MS Mincho"/>
        </w:rPr>
        <w:t>，</w:t>
      </w:r>
      <w:r>
        <w:rPr>
          <w:rFonts w:hint="eastAsia" w:ascii="宋体" w:hAnsi="宋体" w:eastAsia="宋体" w:cs="MS Mincho"/>
        </w:rPr>
        <w:t>书</w:t>
      </w:r>
      <w:r>
        <w:rPr>
          <w:rFonts w:ascii="宋体" w:hAnsi="宋体" w:eastAsia="宋体" w:cs="MS Mincho"/>
        </w:rPr>
        <w:t>面通知甲方，说明理由。</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rPr>
        <w:t>4.2.3</w:t>
      </w:r>
      <w:r>
        <w:rPr>
          <w:rFonts w:ascii="宋体" w:hAnsi="宋体" w:eastAsia="宋体"/>
        </w:rPr>
        <w:t>严格履</w:t>
      </w:r>
      <w:r>
        <w:rPr>
          <w:rFonts w:ascii="宋体" w:hAnsi="宋体" w:eastAsia="宋体" w:cs="MS Mincho"/>
        </w:rPr>
        <w:t>行保密承诺，不得将甲方在经营、技术、管理等方面的非公开信息以任何方式泄密给第三方。</w:t>
      </w:r>
    </w:p>
    <w:p>
      <w:pPr>
        <w:adjustRightInd w:val="0"/>
        <w:snapToGrid w:val="0"/>
        <w:spacing w:line="360" w:lineRule="auto"/>
        <w:ind w:left="240" w:leftChars="100" w:firstLine="240" w:firstLineChars="100"/>
        <w:rPr>
          <w:rFonts w:ascii="宋体" w:hAnsi="宋体" w:eastAsia="宋体" w:cs="MS Mincho"/>
        </w:rPr>
      </w:pPr>
      <w:r>
        <w:rPr>
          <w:rFonts w:hint="eastAsia" w:ascii="宋体" w:hAnsi="宋体" w:eastAsia="宋体" w:cs="MS Mincho"/>
        </w:rPr>
        <w:t>4.2.4</w:t>
      </w:r>
      <w:r>
        <w:rPr>
          <w:rFonts w:ascii="宋体" w:hAnsi="宋体" w:eastAsia="宋体" w:cs="MS Mincho"/>
        </w:rPr>
        <w:t>回答与解</w:t>
      </w:r>
      <w:r>
        <w:rPr>
          <w:rFonts w:hint="eastAsia" w:ascii="宋体" w:hAnsi="宋体" w:eastAsia="宋体" w:cs="MS Mincho"/>
        </w:rPr>
        <w:t>释</w:t>
      </w:r>
      <w:r>
        <w:rPr>
          <w:rFonts w:ascii="宋体" w:hAnsi="宋体" w:eastAsia="宋体" w:cs="MS Mincho"/>
        </w:rPr>
        <w:t>甲方</w:t>
      </w:r>
      <w:r>
        <w:rPr>
          <w:rFonts w:hint="eastAsia" w:ascii="宋体" w:hAnsi="宋体" w:eastAsia="宋体" w:cs="MS Mincho"/>
        </w:rPr>
        <w:t>对</w:t>
      </w:r>
      <w:r>
        <w:rPr>
          <w:rFonts w:ascii="宋体" w:hAnsi="宋体" w:eastAsia="宋体" w:cs="MS Mincho"/>
        </w:rPr>
        <w:t>管理体系</w:t>
      </w:r>
      <w:r>
        <w:rPr>
          <w:rFonts w:hint="eastAsia" w:ascii="宋体" w:hAnsi="宋体" w:eastAsia="宋体" w:cs="MS Mincho"/>
        </w:rPr>
        <w:t>认证</w:t>
      </w:r>
      <w:r>
        <w:rPr>
          <w:rFonts w:ascii="宋体" w:hAnsi="宋体" w:eastAsia="宋体" w:cs="MS Mincho"/>
        </w:rPr>
        <w:t>要求和</w:t>
      </w:r>
      <w:r>
        <w:rPr>
          <w:rFonts w:hint="eastAsia" w:ascii="宋体" w:hAnsi="宋体" w:eastAsia="宋体" w:cs="MS Mincho"/>
        </w:rPr>
        <w:t>认证</w:t>
      </w:r>
      <w:r>
        <w:rPr>
          <w:rFonts w:ascii="宋体" w:hAnsi="宋体" w:eastAsia="宋体" w:cs="MS Mincho"/>
        </w:rPr>
        <w:t>程序提出的</w:t>
      </w:r>
      <w:r>
        <w:rPr>
          <w:rFonts w:hint="eastAsia" w:ascii="宋体" w:hAnsi="宋体" w:eastAsia="宋体" w:cs="MS Mincho"/>
        </w:rPr>
        <w:t>质</w:t>
      </w:r>
      <w:r>
        <w:rPr>
          <w:rFonts w:ascii="宋体" w:hAnsi="宋体" w:eastAsia="宋体" w:cs="MS Mincho"/>
        </w:rPr>
        <w:t>疑，</w:t>
      </w:r>
      <w:r>
        <w:rPr>
          <w:rFonts w:hint="eastAsia" w:ascii="宋体" w:hAnsi="宋体" w:eastAsia="宋体" w:cs="MS Mincho"/>
        </w:rPr>
        <w:t>处</w:t>
      </w:r>
      <w:r>
        <w:rPr>
          <w:rFonts w:ascii="宋体" w:hAnsi="宋体" w:eastAsia="宋体" w:cs="MS Mincho"/>
        </w:rPr>
        <w:t>理甲方有关</w:t>
      </w:r>
      <w:r>
        <w:rPr>
          <w:rFonts w:hint="eastAsia" w:ascii="宋体" w:hAnsi="宋体" w:eastAsia="宋体" w:cs="MS Mincho"/>
        </w:rPr>
        <w:t>认证审</w:t>
      </w:r>
      <w:r>
        <w:rPr>
          <w:rFonts w:ascii="宋体" w:hAnsi="宋体" w:eastAsia="宋体" w:cs="MS Mincho"/>
        </w:rPr>
        <w:t>核的申</w:t>
      </w:r>
      <w:r>
        <w:rPr>
          <w:rFonts w:hint="eastAsia" w:ascii="宋体" w:hAnsi="宋体" w:eastAsia="宋体" w:cs="MS Mincho"/>
        </w:rPr>
        <w:t>诉</w:t>
      </w:r>
      <w:r>
        <w:rPr>
          <w:rFonts w:ascii="宋体" w:hAnsi="宋体" w:eastAsia="宋体" w:cs="MS Mincho"/>
        </w:rPr>
        <w:t>、投</w:t>
      </w:r>
      <w:r>
        <w:rPr>
          <w:rFonts w:hint="eastAsia" w:ascii="宋体" w:hAnsi="宋体" w:eastAsia="宋体" w:cs="MS Mincho"/>
        </w:rPr>
        <w:t>诉</w:t>
      </w:r>
      <w:r>
        <w:rPr>
          <w:rFonts w:ascii="宋体" w:hAnsi="宋体" w:eastAsia="宋体" w:cs="MS Mincho"/>
        </w:rPr>
        <w:t>和争</w:t>
      </w:r>
      <w:r>
        <w:rPr>
          <w:rFonts w:hint="eastAsia" w:ascii="宋体" w:hAnsi="宋体" w:eastAsia="宋体" w:cs="MS Mincho"/>
        </w:rPr>
        <w:t>议</w:t>
      </w:r>
      <w:r>
        <w:rPr>
          <w:rFonts w:ascii="宋体" w:hAnsi="宋体" w:eastAsia="宋体" w:cs="MS Mincho"/>
        </w:rPr>
        <w:t>。</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cs="MS Mincho"/>
        </w:rPr>
        <w:t>4.2.5</w:t>
      </w:r>
      <w:r>
        <w:rPr>
          <w:rFonts w:ascii="宋体" w:hAnsi="宋体" w:eastAsia="宋体" w:cs="MS Mincho"/>
        </w:rPr>
        <w:t>管理体</w:t>
      </w:r>
      <w:r>
        <w:rPr>
          <w:rFonts w:ascii="宋体" w:hAnsi="宋体" w:eastAsia="宋体"/>
        </w:rPr>
        <w:t>系</w:t>
      </w:r>
      <w:r>
        <w:rPr>
          <w:rFonts w:hint="eastAsia" w:ascii="宋体" w:hAnsi="宋体" w:eastAsia="宋体"/>
        </w:rPr>
        <w:t>认证</w:t>
      </w:r>
      <w:r>
        <w:rPr>
          <w:rFonts w:ascii="宋体" w:hAnsi="宋体" w:eastAsia="宋体"/>
        </w:rPr>
        <w:t>要求</w:t>
      </w:r>
      <w:r>
        <w:rPr>
          <w:rFonts w:hint="eastAsia" w:ascii="宋体" w:hAnsi="宋体" w:eastAsia="宋体"/>
        </w:rPr>
        <w:t>变</w:t>
      </w:r>
      <w:r>
        <w:rPr>
          <w:rFonts w:ascii="宋体" w:hAnsi="宋体" w:eastAsia="宋体"/>
        </w:rPr>
        <w:t>更</w:t>
      </w:r>
      <w:r>
        <w:rPr>
          <w:rFonts w:hint="eastAsia" w:ascii="宋体" w:hAnsi="宋体" w:eastAsia="宋体"/>
        </w:rPr>
        <w:t>时</w:t>
      </w:r>
      <w:r>
        <w:rPr>
          <w:rFonts w:ascii="宋体" w:hAnsi="宋体" w:eastAsia="宋体"/>
        </w:rPr>
        <w:t>，及</w:t>
      </w:r>
      <w:r>
        <w:rPr>
          <w:rFonts w:hint="eastAsia" w:ascii="宋体" w:hAnsi="宋体" w:eastAsia="宋体"/>
        </w:rPr>
        <w:t>时</w:t>
      </w:r>
      <w:r>
        <w:rPr>
          <w:rFonts w:ascii="宋体" w:hAnsi="宋体" w:eastAsia="宋体"/>
        </w:rPr>
        <w:t>通知甲方。</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第五条</w:t>
      </w:r>
      <w:r>
        <w:rPr>
          <w:rFonts w:hint="eastAsia" w:ascii="宋体" w:hAnsi="宋体" w:eastAsia="宋体" w:cs="MS Mincho"/>
          <w:b/>
          <w:sz w:val="28"/>
          <w:szCs w:val="28"/>
        </w:rPr>
        <w:t xml:space="preserve">  </w:t>
      </w:r>
      <w:r>
        <w:rPr>
          <w:rFonts w:ascii="宋体" w:hAnsi="宋体" w:eastAsia="宋体" w:cs="MS Mincho"/>
          <w:b/>
          <w:sz w:val="28"/>
          <w:szCs w:val="28"/>
        </w:rPr>
        <w:t>其他需</w:t>
      </w:r>
      <w:r>
        <w:rPr>
          <w:rFonts w:hint="eastAsia" w:ascii="宋体" w:hAnsi="宋体" w:eastAsia="宋体" w:cs="MS Mincho"/>
          <w:b/>
          <w:sz w:val="28"/>
          <w:szCs w:val="28"/>
        </w:rPr>
        <w:t>约</w:t>
      </w:r>
      <w:r>
        <w:rPr>
          <w:rFonts w:ascii="宋体" w:hAnsi="宋体" w:eastAsia="宋体" w:cs="MS Mincho"/>
          <w:b/>
          <w:sz w:val="28"/>
          <w:szCs w:val="28"/>
        </w:rPr>
        <w:t>定事</w:t>
      </w:r>
      <w:r>
        <w:rPr>
          <w:rFonts w:hint="eastAsia" w:ascii="宋体" w:hAnsi="宋体" w:eastAsia="宋体" w:cs="MS Mincho"/>
          <w:b/>
          <w:sz w:val="28"/>
          <w:szCs w:val="28"/>
        </w:rPr>
        <w:t>项</w:t>
      </w:r>
    </w:p>
    <w:p>
      <w:pPr>
        <w:adjustRightInd w:val="0"/>
        <w:snapToGrid w:val="0"/>
        <w:spacing w:line="360" w:lineRule="auto"/>
        <w:ind w:firstLine="240" w:firstLineChars="100"/>
        <w:outlineLvl w:val="0"/>
        <w:rPr>
          <w:rFonts w:ascii="宋体" w:hAnsi="宋体" w:eastAsia="宋体" w:cs="MS Mincho"/>
          <w:b/>
          <w:u w:val="single"/>
        </w:rPr>
      </w:pPr>
      <w:r>
        <w:rPr>
          <w:rFonts w:ascii="宋体" w:hAnsi="宋体" w:eastAsia="宋体"/>
          <w:u w:val="single"/>
        </w:rPr>
        <w:fldChar w:fldCharType="begin">
          <w:ffData>
            <w:name w:val="文字20"/>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第六条</w:t>
      </w:r>
      <w:r>
        <w:rPr>
          <w:rFonts w:hint="eastAsia" w:ascii="宋体" w:hAnsi="宋体" w:eastAsia="宋体" w:cs="MS Mincho"/>
          <w:b/>
          <w:sz w:val="28"/>
          <w:szCs w:val="28"/>
        </w:rPr>
        <w:t xml:space="preserve">  </w:t>
      </w:r>
      <w:r>
        <w:rPr>
          <w:rFonts w:ascii="宋体" w:hAnsi="宋体" w:eastAsia="宋体" w:cs="MS Mincho"/>
          <w:b/>
          <w:sz w:val="28"/>
          <w:szCs w:val="28"/>
        </w:rPr>
        <w:t>保密原则</w:t>
      </w:r>
    </w:p>
    <w:p>
      <w:pPr>
        <w:adjustRightInd w:val="0"/>
        <w:snapToGrid w:val="0"/>
        <w:spacing w:line="360" w:lineRule="auto"/>
        <w:ind w:left="240" w:leftChars="100"/>
        <w:rPr>
          <w:rFonts w:ascii="宋体" w:hAnsi="宋体" w:eastAsia="宋体"/>
        </w:rPr>
      </w:pPr>
      <w:r>
        <w:rPr>
          <w:rFonts w:hint="eastAsia" w:ascii="宋体" w:hAnsi="宋体" w:eastAsia="宋体" w:cs="MS Mincho"/>
        </w:rPr>
        <w:t>6.1</w:t>
      </w:r>
      <w:r>
        <w:rPr>
          <w:rFonts w:ascii="宋体" w:hAnsi="宋体" w:eastAsia="宋体" w:cs="MS Mincho"/>
        </w:rPr>
        <w:t>甲乙双方</w:t>
      </w:r>
      <w:r>
        <w:rPr>
          <w:rFonts w:hint="eastAsia" w:ascii="宋体" w:hAnsi="宋体" w:eastAsia="宋体"/>
        </w:rPr>
        <w:t>应对</w:t>
      </w:r>
      <w:r>
        <w:rPr>
          <w:rFonts w:ascii="宋体" w:hAnsi="宋体" w:eastAsia="宋体" w:cs="MS Mincho"/>
        </w:rPr>
        <w:t>任何一方的</w:t>
      </w:r>
      <w:r>
        <w:rPr>
          <w:rFonts w:hint="eastAsia" w:ascii="宋体" w:hAnsi="宋体" w:eastAsia="宋体"/>
        </w:rPr>
        <w:t>带</w:t>
      </w:r>
      <w:r>
        <w:rPr>
          <w:rFonts w:ascii="宋体" w:hAnsi="宋体" w:eastAsia="宋体" w:cs="MS Mincho"/>
        </w:rPr>
        <w:t>有秘密性</w:t>
      </w:r>
      <w:r>
        <w:rPr>
          <w:rFonts w:hint="eastAsia" w:ascii="宋体" w:hAnsi="宋体" w:eastAsia="宋体"/>
        </w:rPr>
        <w:t>质</w:t>
      </w:r>
      <w:r>
        <w:rPr>
          <w:rFonts w:ascii="宋体" w:hAnsi="宋体" w:eastAsia="宋体" w:cs="MS Mincho"/>
        </w:rPr>
        <w:t>的不公开向社会</w:t>
      </w:r>
      <w:r>
        <w:rPr>
          <w:rFonts w:hint="eastAsia" w:ascii="宋体" w:hAnsi="宋体" w:eastAsia="宋体"/>
        </w:rPr>
        <w:t>发</w:t>
      </w:r>
      <w:r>
        <w:rPr>
          <w:rFonts w:ascii="宋体" w:hAnsi="宋体" w:eastAsia="宋体" w:cs="MS Mincho"/>
        </w:rPr>
        <w:t>布的信息予以保密。</w:t>
      </w:r>
    </w:p>
    <w:p>
      <w:pPr>
        <w:adjustRightInd w:val="0"/>
        <w:snapToGrid w:val="0"/>
        <w:spacing w:line="360" w:lineRule="auto"/>
        <w:ind w:left="240" w:leftChars="100"/>
        <w:rPr>
          <w:rFonts w:ascii="宋体" w:hAnsi="宋体" w:eastAsia="宋体"/>
        </w:rPr>
      </w:pPr>
      <w:r>
        <w:rPr>
          <w:rFonts w:hint="eastAsia" w:ascii="宋体" w:hAnsi="宋体" w:eastAsia="宋体" w:cs="MS Mincho"/>
        </w:rPr>
        <w:t>6.2</w:t>
      </w:r>
      <w:r>
        <w:rPr>
          <w:rFonts w:ascii="宋体" w:hAnsi="宋体" w:eastAsia="宋体" w:cs="MS Mincho"/>
        </w:rPr>
        <w:t>除</w:t>
      </w:r>
      <w:r>
        <w:rPr>
          <w:rFonts w:hint="eastAsia" w:ascii="宋体" w:hAnsi="宋体" w:eastAsia="宋体"/>
        </w:rPr>
        <w:t>认</w:t>
      </w:r>
      <w:r>
        <w:rPr>
          <w:rFonts w:ascii="宋体" w:hAnsi="宋体" w:eastAsia="宋体" w:cs="MS Mincho"/>
        </w:rPr>
        <w:t>可机构或法律要求之外，乙方不得将有关甲方特定</w:t>
      </w:r>
      <w:r>
        <w:rPr>
          <w:rFonts w:hint="eastAsia" w:ascii="宋体" w:hAnsi="宋体" w:eastAsia="宋体"/>
        </w:rPr>
        <w:t>产</w:t>
      </w:r>
      <w:r>
        <w:rPr>
          <w:rFonts w:ascii="宋体" w:hAnsi="宋体" w:eastAsia="宋体" w:cs="MS Mincho"/>
        </w:rPr>
        <w:t>品或</w:t>
      </w:r>
      <w:r>
        <w:rPr>
          <w:rFonts w:hint="eastAsia" w:ascii="宋体" w:hAnsi="宋体" w:eastAsia="宋体"/>
        </w:rPr>
        <w:t>组织</w:t>
      </w:r>
      <w:r>
        <w:rPr>
          <w:rFonts w:ascii="宋体" w:hAnsi="宋体" w:eastAsia="宋体" w:cs="MS Mincho"/>
        </w:rPr>
        <w:t>的信息在没有甲方</w:t>
      </w:r>
      <w:r>
        <w:rPr>
          <w:rFonts w:hint="eastAsia" w:ascii="宋体" w:hAnsi="宋体" w:eastAsia="宋体"/>
        </w:rPr>
        <w:t>书</w:t>
      </w:r>
      <w:r>
        <w:rPr>
          <w:rFonts w:ascii="宋体" w:hAnsi="宋体" w:eastAsia="宋体" w:cs="MS Mincho"/>
        </w:rPr>
        <w:t>面同意的情况下透露</w:t>
      </w:r>
      <w:r>
        <w:rPr>
          <w:rFonts w:hint="eastAsia" w:ascii="宋体" w:hAnsi="宋体" w:eastAsia="宋体"/>
        </w:rPr>
        <w:t>给</w:t>
      </w:r>
      <w:r>
        <w:rPr>
          <w:rFonts w:ascii="宋体" w:hAnsi="宋体" w:eastAsia="宋体" w:cs="MS Mincho"/>
        </w:rPr>
        <w:t>第三方，但下列情况除外：</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cs="MS Mincho"/>
        </w:rPr>
        <w:t>6.2.1</w:t>
      </w:r>
      <w:r>
        <w:rPr>
          <w:rFonts w:ascii="宋体" w:hAnsi="宋体" w:eastAsia="宋体" w:cs="MS Mincho"/>
        </w:rPr>
        <w:t>此合同</w:t>
      </w:r>
      <w:r>
        <w:rPr>
          <w:rFonts w:ascii="宋体" w:hAnsi="宋体" w:eastAsia="宋体"/>
        </w:rPr>
        <w:t>签</w:t>
      </w:r>
      <w:r>
        <w:rPr>
          <w:rFonts w:ascii="宋体" w:hAnsi="宋体" w:eastAsia="宋体" w:cs="MS Mincho"/>
        </w:rPr>
        <w:t>署前乙方得到的信息；</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cs="MS Mincho"/>
        </w:rPr>
        <w:t>6.2.2</w:t>
      </w:r>
      <w:r>
        <w:rPr>
          <w:rFonts w:ascii="宋体" w:hAnsi="宋体" w:eastAsia="宋体" w:cs="MS Mincho"/>
        </w:rPr>
        <w:t>甲方已公开的信息；</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rPr>
        <w:t>6.2.3</w:t>
      </w:r>
      <w:r>
        <w:rPr>
          <w:rFonts w:ascii="宋体" w:hAnsi="宋体" w:eastAsia="宋体"/>
        </w:rPr>
        <w:t>应法律要求时</w:t>
      </w:r>
      <w:r>
        <w:rPr>
          <w:rFonts w:ascii="宋体" w:hAnsi="宋体" w:eastAsia="宋体" w:cs="MS Mincho"/>
        </w:rPr>
        <w:t>，乙方将通知甲方所提供的信息；</w:t>
      </w:r>
    </w:p>
    <w:p>
      <w:pPr>
        <w:adjustRightInd w:val="0"/>
        <w:snapToGrid w:val="0"/>
        <w:spacing w:line="360" w:lineRule="auto"/>
        <w:ind w:left="240" w:leftChars="100" w:firstLine="240" w:firstLineChars="100"/>
        <w:rPr>
          <w:rFonts w:ascii="宋体" w:hAnsi="宋体" w:eastAsia="宋体"/>
        </w:rPr>
      </w:pPr>
      <w:r>
        <w:rPr>
          <w:rFonts w:hint="eastAsia" w:ascii="宋体" w:hAnsi="宋体" w:eastAsia="宋体" w:cs="MS Mincho"/>
        </w:rPr>
        <w:t>6.2.4</w:t>
      </w:r>
      <w:r>
        <w:rPr>
          <w:rFonts w:ascii="宋体" w:hAnsi="宋体" w:eastAsia="宋体" w:cs="MS Mincho"/>
        </w:rPr>
        <w:t>国家</w:t>
      </w:r>
      <w:r>
        <w:rPr>
          <w:rFonts w:ascii="宋体" w:hAnsi="宋体" w:eastAsia="宋体"/>
        </w:rPr>
        <w:t>认证监</w:t>
      </w:r>
      <w:r>
        <w:rPr>
          <w:rFonts w:ascii="宋体" w:hAnsi="宋体" w:eastAsia="宋体" w:cs="MS Mincho"/>
        </w:rPr>
        <w:t>管部</w:t>
      </w:r>
      <w:r>
        <w:rPr>
          <w:rFonts w:ascii="宋体" w:hAnsi="宋体" w:eastAsia="宋体"/>
        </w:rPr>
        <w:t>门</w:t>
      </w:r>
      <w:r>
        <w:rPr>
          <w:rFonts w:ascii="宋体" w:hAnsi="宋体" w:eastAsia="宋体" w:cs="MS Mincho"/>
        </w:rPr>
        <w:t>有要求</w:t>
      </w:r>
      <w:r>
        <w:rPr>
          <w:rFonts w:ascii="宋体" w:hAnsi="宋体" w:eastAsia="宋体"/>
        </w:rPr>
        <w:t>时</w:t>
      </w:r>
      <w:r>
        <w:rPr>
          <w:rFonts w:ascii="宋体" w:hAnsi="宋体" w:eastAsia="宋体" w:cs="MS Mincho"/>
        </w:rPr>
        <w:t>。</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第七条</w:t>
      </w:r>
      <w:r>
        <w:rPr>
          <w:rFonts w:hint="eastAsia" w:ascii="宋体" w:hAnsi="宋体" w:eastAsia="宋体" w:cs="MS Mincho"/>
          <w:b/>
          <w:sz w:val="28"/>
          <w:szCs w:val="28"/>
        </w:rPr>
        <w:t xml:space="preserve">  违约责任</w:t>
      </w:r>
    </w:p>
    <w:p>
      <w:pPr>
        <w:adjustRightInd w:val="0"/>
        <w:snapToGrid w:val="0"/>
        <w:spacing w:line="360" w:lineRule="auto"/>
        <w:ind w:left="240" w:leftChars="100"/>
        <w:rPr>
          <w:rFonts w:ascii="宋体" w:hAnsi="宋体" w:eastAsia="宋体"/>
        </w:rPr>
      </w:pPr>
      <w:r>
        <w:rPr>
          <w:rFonts w:hint="eastAsia" w:ascii="宋体" w:hAnsi="宋体" w:eastAsia="宋体"/>
        </w:rPr>
        <w:t>7.1</w:t>
      </w:r>
      <w:r>
        <w:rPr>
          <w:rFonts w:ascii="宋体" w:hAnsi="宋体" w:eastAsia="宋体"/>
        </w:rPr>
        <w:t>若因甲方未能履行本合同</w:t>
      </w:r>
      <w:r>
        <w:rPr>
          <w:rFonts w:hint="eastAsia" w:ascii="宋体" w:hAnsi="宋体" w:eastAsia="宋体"/>
        </w:rPr>
        <w:t>规</w:t>
      </w:r>
      <w:r>
        <w:rPr>
          <w:rFonts w:ascii="宋体" w:hAnsi="宋体" w:eastAsia="宋体"/>
        </w:rPr>
        <w:t>定的</w:t>
      </w:r>
      <w:r>
        <w:rPr>
          <w:rFonts w:hint="eastAsia" w:ascii="宋体" w:hAnsi="宋体" w:eastAsia="宋体"/>
        </w:rPr>
        <w:t>义务</w:t>
      </w:r>
      <w:r>
        <w:rPr>
          <w:rFonts w:ascii="宋体" w:hAnsi="宋体" w:eastAsia="宋体"/>
        </w:rPr>
        <w:t>而造成甲方未能取得</w:t>
      </w:r>
      <w:r>
        <w:rPr>
          <w:rFonts w:hint="eastAsia" w:ascii="宋体" w:hAnsi="宋体" w:eastAsia="宋体"/>
        </w:rPr>
        <w:t>认证</w:t>
      </w:r>
      <w:r>
        <w:rPr>
          <w:rFonts w:ascii="宋体" w:hAnsi="宋体" w:eastAsia="宋体"/>
        </w:rPr>
        <w:t>，乙方</w:t>
      </w:r>
      <w:r>
        <w:rPr>
          <w:rFonts w:hint="eastAsia" w:ascii="宋体" w:hAnsi="宋体" w:eastAsia="宋体"/>
        </w:rPr>
        <w:t>对</w:t>
      </w:r>
      <w:r>
        <w:rPr>
          <w:rFonts w:ascii="宋体" w:hAnsi="宋体" w:eastAsia="宋体"/>
        </w:rPr>
        <w:t>此不</w:t>
      </w:r>
      <w:r>
        <w:rPr>
          <w:rFonts w:hint="eastAsia" w:ascii="宋体" w:hAnsi="宋体" w:eastAsia="宋体"/>
        </w:rPr>
        <w:t>负</w:t>
      </w:r>
      <w:r>
        <w:rPr>
          <w:rFonts w:ascii="宋体" w:hAnsi="宋体" w:eastAsia="宋体"/>
        </w:rPr>
        <w:t>任何</w:t>
      </w:r>
      <w:r>
        <w:rPr>
          <w:rFonts w:hint="eastAsia" w:ascii="宋体" w:hAnsi="宋体" w:eastAsia="宋体"/>
        </w:rPr>
        <w:t>责</w:t>
      </w:r>
      <w:r>
        <w:rPr>
          <w:rFonts w:ascii="宋体" w:hAnsi="宋体" w:eastAsia="宋体"/>
        </w:rPr>
        <w:t>任；甲方上述行</w:t>
      </w:r>
      <w:r>
        <w:rPr>
          <w:rFonts w:hint="eastAsia" w:ascii="宋体" w:hAnsi="宋体" w:eastAsia="宋体"/>
        </w:rPr>
        <w:t>为给</w:t>
      </w:r>
      <w:r>
        <w:rPr>
          <w:rFonts w:ascii="宋体" w:hAnsi="宋体" w:eastAsia="宋体"/>
        </w:rPr>
        <w:t>乙方造成</w:t>
      </w:r>
      <w:r>
        <w:rPr>
          <w:rFonts w:hint="eastAsia" w:ascii="宋体" w:hAnsi="宋体" w:eastAsia="宋体"/>
        </w:rPr>
        <w:t>损</w:t>
      </w:r>
      <w:r>
        <w:rPr>
          <w:rFonts w:ascii="宋体" w:hAnsi="宋体" w:eastAsia="宋体"/>
        </w:rPr>
        <w:t>失的，甲方</w:t>
      </w:r>
      <w:r>
        <w:rPr>
          <w:rFonts w:hint="eastAsia" w:ascii="宋体" w:hAnsi="宋体" w:eastAsia="宋体"/>
        </w:rPr>
        <w:t>应赔偿</w:t>
      </w:r>
      <w:r>
        <w:rPr>
          <w:rFonts w:ascii="宋体" w:hAnsi="宋体" w:eastAsia="宋体"/>
        </w:rPr>
        <w:t>乙方因此而遭受的</w:t>
      </w:r>
      <w:r>
        <w:rPr>
          <w:rFonts w:hint="eastAsia" w:ascii="宋体" w:hAnsi="宋体" w:eastAsia="宋体"/>
        </w:rPr>
        <w:t>损</w:t>
      </w:r>
      <w:r>
        <w:rPr>
          <w:rFonts w:ascii="宋体" w:hAnsi="宋体" w:eastAsia="宋体"/>
        </w:rPr>
        <w:t>失。</w:t>
      </w:r>
    </w:p>
    <w:p>
      <w:pPr>
        <w:adjustRightInd w:val="0"/>
        <w:snapToGrid w:val="0"/>
        <w:spacing w:line="360" w:lineRule="auto"/>
        <w:ind w:left="240" w:leftChars="100"/>
        <w:rPr>
          <w:rFonts w:ascii="宋体" w:hAnsi="宋体" w:eastAsia="宋体"/>
        </w:rPr>
      </w:pPr>
      <w:r>
        <w:rPr>
          <w:rFonts w:hint="eastAsia" w:ascii="宋体" w:hAnsi="宋体" w:eastAsia="宋体"/>
        </w:rPr>
        <w:t>7.2</w:t>
      </w:r>
      <w:r>
        <w:rPr>
          <w:rFonts w:ascii="宋体" w:hAnsi="宋体" w:eastAsia="宋体"/>
        </w:rPr>
        <w:t>在</w:t>
      </w:r>
      <w:r>
        <w:rPr>
          <w:rFonts w:hint="eastAsia" w:ascii="宋体" w:hAnsi="宋体" w:eastAsia="宋体"/>
        </w:rPr>
        <w:t>认证过</w:t>
      </w:r>
      <w:r>
        <w:rPr>
          <w:rFonts w:ascii="宋体" w:hAnsi="宋体" w:eastAsia="宋体"/>
        </w:rPr>
        <w:t>程中甲方因乙方</w:t>
      </w:r>
      <w:r>
        <w:rPr>
          <w:rFonts w:hint="eastAsia" w:ascii="宋体" w:hAnsi="宋体" w:eastAsia="宋体"/>
        </w:rPr>
        <w:t>责</w:t>
      </w:r>
      <w:r>
        <w:rPr>
          <w:rFonts w:ascii="宋体" w:hAnsi="宋体" w:eastAsia="宋体"/>
        </w:rPr>
        <w:t>任的任何</w:t>
      </w:r>
      <w:r>
        <w:rPr>
          <w:rFonts w:hint="eastAsia" w:ascii="宋体" w:hAnsi="宋体" w:eastAsia="宋体"/>
        </w:rPr>
        <w:t>损</w:t>
      </w:r>
      <w:r>
        <w:rPr>
          <w:rFonts w:ascii="宋体" w:hAnsi="宋体" w:eastAsia="宋体"/>
        </w:rPr>
        <w:t>失，其索</w:t>
      </w:r>
      <w:r>
        <w:rPr>
          <w:rFonts w:hint="eastAsia" w:ascii="宋体" w:hAnsi="宋体" w:eastAsia="宋体"/>
        </w:rPr>
        <w:t>赔</w:t>
      </w:r>
      <w:r>
        <w:rPr>
          <w:rFonts w:ascii="宋体" w:hAnsi="宋体" w:eastAsia="宋体"/>
        </w:rPr>
        <w:t>的</w:t>
      </w:r>
      <w:r>
        <w:rPr>
          <w:rFonts w:hint="eastAsia" w:ascii="宋体" w:hAnsi="宋体" w:eastAsia="宋体"/>
        </w:rPr>
        <w:t>赔偿费</w:t>
      </w:r>
      <w:r>
        <w:rPr>
          <w:rFonts w:ascii="宋体" w:hAnsi="宋体" w:eastAsia="宋体"/>
        </w:rPr>
        <w:t>将不得超</w:t>
      </w:r>
      <w:r>
        <w:rPr>
          <w:rFonts w:hint="eastAsia" w:ascii="宋体" w:hAnsi="宋体" w:eastAsia="宋体"/>
        </w:rPr>
        <w:t>过</w:t>
      </w:r>
      <w:r>
        <w:rPr>
          <w:rFonts w:ascii="宋体" w:hAnsi="宋体" w:eastAsia="宋体"/>
        </w:rPr>
        <w:t>甲方已向乙方支付的</w:t>
      </w:r>
      <w:r>
        <w:rPr>
          <w:rFonts w:hint="eastAsia" w:ascii="宋体" w:hAnsi="宋体" w:eastAsia="宋体"/>
        </w:rPr>
        <w:t>认证费</w:t>
      </w:r>
      <w:r>
        <w:rPr>
          <w:rFonts w:ascii="宋体" w:hAnsi="宋体" w:eastAsia="宋体"/>
        </w:rPr>
        <w:t>用。乙方</w:t>
      </w:r>
      <w:r>
        <w:rPr>
          <w:rFonts w:hint="eastAsia" w:ascii="宋体" w:hAnsi="宋体" w:eastAsia="宋体"/>
        </w:rPr>
        <w:t>对</w:t>
      </w:r>
      <w:r>
        <w:rPr>
          <w:rFonts w:ascii="宋体" w:hAnsi="宋体" w:eastAsia="宋体"/>
        </w:rPr>
        <w:t>于超出上述</w:t>
      </w:r>
      <w:r>
        <w:rPr>
          <w:rFonts w:hint="eastAsia" w:ascii="宋体" w:hAnsi="宋体" w:eastAsia="宋体"/>
        </w:rPr>
        <w:t>费</w:t>
      </w:r>
      <w:r>
        <w:rPr>
          <w:rFonts w:ascii="宋体" w:hAnsi="宋体" w:eastAsia="宋体"/>
        </w:rPr>
        <w:t>用以外的金</w:t>
      </w:r>
      <w:r>
        <w:rPr>
          <w:rFonts w:hint="eastAsia" w:ascii="宋体" w:hAnsi="宋体" w:eastAsia="宋体"/>
        </w:rPr>
        <w:t>额</w:t>
      </w:r>
      <w:r>
        <w:rPr>
          <w:rFonts w:ascii="宋体" w:hAnsi="宋体" w:eastAsia="宋体"/>
        </w:rPr>
        <w:t>，不承担任何</w:t>
      </w:r>
      <w:r>
        <w:rPr>
          <w:rFonts w:hint="eastAsia" w:ascii="宋体" w:hAnsi="宋体" w:eastAsia="宋体"/>
        </w:rPr>
        <w:t>损</w:t>
      </w:r>
      <w:r>
        <w:rPr>
          <w:rFonts w:ascii="宋体" w:hAnsi="宋体" w:eastAsia="宋体"/>
        </w:rPr>
        <w:t>失</w:t>
      </w:r>
      <w:r>
        <w:rPr>
          <w:rFonts w:hint="eastAsia" w:ascii="宋体" w:hAnsi="宋体" w:eastAsia="宋体"/>
        </w:rPr>
        <w:t>赔偿责</w:t>
      </w:r>
      <w:r>
        <w:rPr>
          <w:rFonts w:ascii="宋体" w:hAnsi="宋体" w:eastAsia="宋体"/>
        </w:rPr>
        <w:t>任。</w:t>
      </w:r>
    </w:p>
    <w:p>
      <w:pPr>
        <w:adjustRightInd w:val="0"/>
        <w:snapToGrid w:val="0"/>
        <w:spacing w:line="360" w:lineRule="auto"/>
        <w:ind w:left="240" w:leftChars="100"/>
        <w:rPr>
          <w:rFonts w:ascii="宋体" w:hAnsi="宋体" w:eastAsia="宋体" w:cs="MS Mincho"/>
        </w:rPr>
      </w:pPr>
      <w:r>
        <w:rPr>
          <w:rFonts w:hint="eastAsia" w:ascii="宋体" w:hAnsi="宋体" w:eastAsia="宋体"/>
        </w:rPr>
        <w:t>7.3</w:t>
      </w:r>
      <w:r>
        <w:rPr>
          <w:rFonts w:ascii="宋体" w:hAnsi="宋体" w:eastAsia="宋体"/>
        </w:rPr>
        <w:t>甲、乙双方因各自的原因不能在双方协商的审核时间期限内如期进行审核，责任方要向对方支付认证合同约定的认证费用的20%作为违约金。甲方提出终止合同时应支付审核费的20%作为乙方准备工作的费用；乙方由于非甲方原因而提出终止合同时应支付审核费</w:t>
      </w:r>
      <w:r>
        <w:rPr>
          <w:rFonts w:ascii="宋体" w:hAnsi="宋体" w:eastAsia="宋体" w:cs="MS Mincho"/>
        </w:rPr>
        <w:t>20%作为甲方的赔偿。</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第八条</w:t>
      </w:r>
      <w:r>
        <w:rPr>
          <w:rFonts w:hint="eastAsia" w:ascii="宋体" w:hAnsi="宋体" w:eastAsia="宋体" w:cs="MS Mincho"/>
          <w:b/>
          <w:sz w:val="28"/>
          <w:szCs w:val="28"/>
        </w:rPr>
        <w:t xml:space="preserve">  </w:t>
      </w:r>
      <w:r>
        <w:rPr>
          <w:rFonts w:ascii="宋体" w:hAnsi="宋体" w:eastAsia="宋体" w:cs="MS Mincho"/>
          <w:b/>
          <w:sz w:val="28"/>
          <w:szCs w:val="28"/>
        </w:rPr>
        <w:t>合同生效、</w:t>
      </w:r>
      <w:r>
        <w:rPr>
          <w:rFonts w:hint="eastAsia" w:ascii="宋体" w:hAnsi="宋体" w:eastAsia="宋体" w:cs="MS Mincho"/>
          <w:b/>
          <w:sz w:val="28"/>
          <w:szCs w:val="28"/>
        </w:rPr>
        <w:t>变更与解除</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8.1</w:t>
      </w:r>
      <w:r>
        <w:rPr>
          <w:rFonts w:ascii="宋体" w:hAnsi="宋体" w:eastAsia="宋体" w:cs="MS Mincho"/>
        </w:rPr>
        <w:t>本合同正本一式两份，双方各持一份，</w:t>
      </w:r>
      <w:r>
        <w:rPr>
          <w:rFonts w:hint="eastAsia" w:ascii="宋体" w:hAnsi="宋体" w:eastAsia="宋体" w:cs="MS Mincho"/>
        </w:rPr>
        <w:t>经</w:t>
      </w:r>
      <w:r>
        <w:rPr>
          <w:rFonts w:ascii="宋体" w:hAnsi="宋体" w:eastAsia="宋体" w:cs="MS Mincho"/>
        </w:rPr>
        <w:t>双方授</w:t>
      </w:r>
      <w:r>
        <w:rPr>
          <w:rFonts w:hint="eastAsia" w:ascii="宋体" w:hAnsi="宋体" w:eastAsia="宋体" w:cs="MS Mincho"/>
        </w:rPr>
        <w:t>权</w:t>
      </w:r>
      <w:r>
        <w:rPr>
          <w:rFonts w:ascii="宋体" w:hAnsi="宋体" w:eastAsia="宋体" w:cs="MS Mincho"/>
        </w:rPr>
        <w:t>代表</w:t>
      </w:r>
      <w:r>
        <w:rPr>
          <w:rFonts w:hint="eastAsia" w:ascii="宋体" w:hAnsi="宋体" w:eastAsia="宋体" w:cs="MS Mincho"/>
        </w:rPr>
        <w:t>签</w:t>
      </w:r>
      <w:r>
        <w:rPr>
          <w:rFonts w:ascii="宋体" w:hAnsi="宋体" w:eastAsia="宋体" w:cs="MS Mincho"/>
        </w:rPr>
        <w:t>署之日起生效。在</w:t>
      </w:r>
      <w:r>
        <w:rPr>
          <w:rFonts w:hint="eastAsia" w:ascii="宋体" w:hAnsi="宋体" w:eastAsia="宋体" w:cs="MS Mincho"/>
        </w:rPr>
        <w:t>认证</w:t>
      </w:r>
      <w:r>
        <w:rPr>
          <w:rFonts w:ascii="宋体" w:hAnsi="宋体" w:eastAsia="宋体" w:cs="MS Mincho"/>
        </w:rPr>
        <w:t>注册有效期</w:t>
      </w:r>
      <w:r>
        <w:rPr>
          <w:rFonts w:hint="eastAsia" w:ascii="宋体" w:hAnsi="宋体" w:eastAsia="宋体" w:cs="MS Mincho"/>
        </w:rPr>
        <w:t>满</w:t>
      </w:r>
      <w:r>
        <w:rPr>
          <w:rFonts w:ascii="宋体" w:hAnsi="宋体" w:eastAsia="宋体" w:cs="MS Mincho"/>
        </w:rPr>
        <w:t>前，除非一方当事人在有效期</w:t>
      </w:r>
      <w:r>
        <w:rPr>
          <w:rFonts w:hint="eastAsia" w:ascii="宋体" w:hAnsi="宋体" w:eastAsia="宋体" w:cs="MS Mincho"/>
        </w:rPr>
        <w:t>满</w:t>
      </w:r>
      <w:r>
        <w:rPr>
          <w:rFonts w:ascii="宋体" w:hAnsi="宋体" w:eastAsia="宋体" w:cs="MS Mincho"/>
        </w:rPr>
        <w:t>前三个月以书面形式通知了另一方当事人解除合同的意图，否则，即视为本合同条款继续有效。</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8.2</w:t>
      </w:r>
      <w:r>
        <w:rPr>
          <w:rFonts w:ascii="宋体" w:hAnsi="宋体" w:eastAsia="宋体" w:cs="MS Mincho"/>
        </w:rPr>
        <w:t>甲方提交的《</w:t>
      </w:r>
      <w:r>
        <w:rPr>
          <w:rFonts w:hint="eastAsia" w:ascii="宋体" w:hAnsi="宋体" w:eastAsia="宋体" w:cs="MS Mincho"/>
        </w:rPr>
        <w:t>认证申请表</w:t>
      </w:r>
      <w:r>
        <w:rPr>
          <w:rFonts w:ascii="宋体" w:hAnsi="宋体" w:eastAsia="宋体" w:cs="MS Mincho"/>
        </w:rPr>
        <w:t>》及与</w:t>
      </w:r>
      <w:r>
        <w:rPr>
          <w:rFonts w:hint="eastAsia" w:ascii="宋体" w:hAnsi="宋体" w:eastAsia="宋体" w:cs="MS Mincho"/>
        </w:rPr>
        <w:t>认证</w:t>
      </w:r>
      <w:r>
        <w:rPr>
          <w:rFonts w:ascii="宋体" w:hAnsi="宋体" w:eastAsia="宋体" w:cs="MS Mincho"/>
        </w:rPr>
        <w:t>有关的信息</w:t>
      </w:r>
      <w:r>
        <w:rPr>
          <w:rFonts w:hint="eastAsia" w:ascii="宋体" w:hAnsi="宋体" w:eastAsia="宋体" w:cs="MS Mincho"/>
        </w:rPr>
        <w:t>资料与本合同构成不可分割的整体，具有同等法律效力。</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8.3</w:t>
      </w:r>
      <w:r>
        <w:rPr>
          <w:rFonts w:ascii="宋体" w:hAnsi="宋体" w:eastAsia="宋体" w:cs="MS Mincho"/>
        </w:rPr>
        <w:t>在合同有效期内，因合同一方提出变更合同条款时，经双方协商一致，应签署《合同更改补充协议》（见附件）。补充协议中新条款生效后，本合同中与其相抵触的条款失效。</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8.4</w:t>
      </w:r>
      <w:r>
        <w:rPr>
          <w:rFonts w:ascii="宋体" w:hAnsi="宋体" w:eastAsia="宋体" w:cs="MS Mincho"/>
        </w:rPr>
        <w:t>合同</w:t>
      </w:r>
      <w:r>
        <w:rPr>
          <w:rFonts w:hint="eastAsia" w:ascii="宋体" w:hAnsi="宋体" w:eastAsia="宋体" w:cs="MS Mincho"/>
        </w:rPr>
        <w:t>执</w:t>
      </w:r>
      <w:r>
        <w:rPr>
          <w:rFonts w:ascii="宋体" w:hAnsi="宋体" w:eastAsia="宋体" w:cs="MS Mincho"/>
        </w:rPr>
        <w:t>行期</w:t>
      </w:r>
      <w:r>
        <w:rPr>
          <w:rFonts w:hint="eastAsia" w:ascii="宋体" w:hAnsi="宋体" w:eastAsia="宋体" w:cs="MS Mincho"/>
        </w:rPr>
        <w:t>间</w:t>
      </w:r>
      <w:r>
        <w:rPr>
          <w:rFonts w:ascii="宋体" w:hAnsi="宋体" w:eastAsia="宋体" w:cs="MS Mincho"/>
        </w:rPr>
        <w:t>，撤</w:t>
      </w:r>
      <w:r>
        <w:rPr>
          <w:rFonts w:hint="eastAsia" w:ascii="宋体" w:hAnsi="宋体" w:eastAsia="宋体" w:cs="MS Mincho"/>
        </w:rPr>
        <w:t>销</w:t>
      </w:r>
      <w:r>
        <w:rPr>
          <w:rFonts w:ascii="宋体" w:hAnsi="宋体" w:eastAsia="宋体" w:cs="MS Mincho"/>
        </w:rPr>
        <w:t>全部</w:t>
      </w:r>
      <w:r>
        <w:rPr>
          <w:rFonts w:hint="eastAsia" w:ascii="宋体" w:hAnsi="宋体" w:eastAsia="宋体" w:cs="MS Mincho"/>
        </w:rPr>
        <w:t>认证证书</w:t>
      </w:r>
      <w:r>
        <w:rPr>
          <w:rFonts w:ascii="宋体" w:hAnsi="宋体" w:eastAsia="宋体" w:cs="MS Mincho"/>
        </w:rPr>
        <w:t>的同</w:t>
      </w:r>
      <w:r>
        <w:rPr>
          <w:rFonts w:hint="eastAsia" w:ascii="宋体" w:hAnsi="宋体" w:eastAsia="宋体" w:cs="MS Mincho"/>
        </w:rPr>
        <w:t>时</w:t>
      </w:r>
      <w:r>
        <w:rPr>
          <w:rFonts w:ascii="宋体" w:hAnsi="宋体" w:eastAsia="宋体" w:cs="MS Mincho"/>
        </w:rPr>
        <w:t>，本合同解除。</w:t>
      </w:r>
    </w:p>
    <w:p>
      <w:pPr>
        <w:adjustRightInd w:val="0"/>
        <w:snapToGrid w:val="0"/>
        <w:spacing w:line="360" w:lineRule="auto"/>
        <w:ind w:left="240" w:leftChars="100"/>
        <w:rPr>
          <w:rFonts w:ascii="宋体" w:hAnsi="宋体" w:eastAsia="宋体" w:cs="MS Mincho"/>
        </w:rPr>
      </w:pPr>
      <w:r>
        <w:rPr>
          <w:rFonts w:hint="eastAsia" w:ascii="宋体" w:hAnsi="宋体" w:eastAsia="宋体" w:cs="MS Mincho"/>
        </w:rPr>
        <w:t>8.5</w:t>
      </w:r>
      <w:r>
        <w:rPr>
          <w:rFonts w:ascii="宋体" w:hAnsi="宋体" w:eastAsia="宋体" w:cs="MS Mincho"/>
        </w:rPr>
        <w:t>合同的</w:t>
      </w:r>
      <w:r>
        <w:rPr>
          <w:rFonts w:hint="eastAsia" w:ascii="宋体" w:hAnsi="宋体" w:eastAsia="宋体" w:cs="MS Mincho"/>
        </w:rPr>
        <w:t>变</w:t>
      </w:r>
      <w:r>
        <w:rPr>
          <w:rFonts w:ascii="宋体" w:hAnsi="宋体" w:eastAsia="宋体" w:cs="MS Mincho"/>
        </w:rPr>
        <w:t>更及解除不影响当事人要求</w:t>
      </w:r>
      <w:r>
        <w:rPr>
          <w:rFonts w:hint="eastAsia" w:ascii="宋体" w:hAnsi="宋体" w:eastAsia="宋体" w:cs="MS Mincho"/>
        </w:rPr>
        <w:t>损</w:t>
      </w:r>
      <w:r>
        <w:rPr>
          <w:rFonts w:ascii="宋体" w:hAnsi="宋体" w:eastAsia="宋体" w:cs="MS Mincho"/>
        </w:rPr>
        <w:t>害</w:t>
      </w:r>
      <w:r>
        <w:rPr>
          <w:rFonts w:hint="eastAsia" w:ascii="宋体" w:hAnsi="宋体" w:eastAsia="宋体" w:cs="MS Mincho"/>
        </w:rPr>
        <w:t>赔偿</w:t>
      </w:r>
      <w:r>
        <w:rPr>
          <w:rFonts w:ascii="宋体" w:hAnsi="宋体" w:eastAsia="宋体" w:cs="MS Mincho"/>
        </w:rPr>
        <w:t>的</w:t>
      </w:r>
      <w:r>
        <w:rPr>
          <w:rFonts w:hint="eastAsia" w:ascii="宋体" w:hAnsi="宋体" w:eastAsia="宋体" w:cs="MS Mincho"/>
        </w:rPr>
        <w:t>权</w:t>
      </w:r>
      <w:r>
        <w:rPr>
          <w:rFonts w:ascii="宋体" w:hAnsi="宋体" w:eastAsia="宋体" w:cs="MS Mincho"/>
        </w:rPr>
        <w:t>利。因</w:t>
      </w:r>
      <w:r>
        <w:rPr>
          <w:rFonts w:hint="eastAsia" w:ascii="宋体" w:hAnsi="宋体" w:eastAsia="宋体" w:cs="MS Mincho"/>
        </w:rPr>
        <w:t>变</w:t>
      </w:r>
      <w:r>
        <w:rPr>
          <w:rFonts w:ascii="宋体" w:hAnsi="宋体" w:eastAsia="宋体" w:cs="MS Mincho"/>
        </w:rPr>
        <w:t>更或解除合同造成合同一方遭受</w:t>
      </w:r>
      <w:r>
        <w:rPr>
          <w:rFonts w:hint="eastAsia" w:ascii="宋体" w:hAnsi="宋体" w:eastAsia="宋体" w:cs="MS Mincho"/>
        </w:rPr>
        <w:t>损</w:t>
      </w:r>
      <w:r>
        <w:rPr>
          <w:rFonts w:ascii="宋体" w:hAnsi="宋体" w:eastAsia="宋体" w:cs="MS Mincho"/>
        </w:rPr>
        <w:t>失的，除依法可以免除</w:t>
      </w:r>
      <w:r>
        <w:rPr>
          <w:rFonts w:hint="eastAsia" w:ascii="宋体" w:hAnsi="宋体" w:eastAsia="宋体" w:cs="MS Mincho"/>
        </w:rPr>
        <w:t>责</w:t>
      </w:r>
      <w:r>
        <w:rPr>
          <w:rFonts w:ascii="宋体" w:hAnsi="宋体" w:eastAsia="宋体" w:cs="MS Mincho"/>
        </w:rPr>
        <w:t>任的以外，</w:t>
      </w:r>
      <w:r>
        <w:rPr>
          <w:rFonts w:hint="eastAsia" w:ascii="宋体" w:hAnsi="宋体" w:eastAsia="宋体" w:cs="MS Mincho"/>
        </w:rPr>
        <w:t>应</w:t>
      </w:r>
      <w:r>
        <w:rPr>
          <w:rFonts w:ascii="宋体" w:hAnsi="宋体" w:eastAsia="宋体" w:cs="MS Mincho"/>
        </w:rPr>
        <w:t>由</w:t>
      </w:r>
      <w:r>
        <w:rPr>
          <w:rFonts w:hint="eastAsia" w:ascii="宋体" w:hAnsi="宋体" w:eastAsia="宋体" w:cs="MS Mincho"/>
        </w:rPr>
        <w:t>责</w:t>
      </w:r>
      <w:r>
        <w:rPr>
          <w:rFonts w:ascii="宋体" w:hAnsi="宋体" w:eastAsia="宋体" w:cs="MS Mincho"/>
        </w:rPr>
        <w:t>任方</w:t>
      </w:r>
      <w:r>
        <w:rPr>
          <w:rFonts w:hint="eastAsia" w:ascii="宋体" w:hAnsi="宋体" w:eastAsia="宋体" w:cs="MS Mincho"/>
        </w:rPr>
        <w:t>负责赔偿</w:t>
      </w:r>
      <w:r>
        <w:rPr>
          <w:rFonts w:ascii="宋体" w:hAnsi="宋体" w:eastAsia="宋体" w:cs="MS Mincho"/>
        </w:rPr>
        <w:t>。</w:t>
      </w:r>
    </w:p>
    <w:p>
      <w:pPr>
        <w:adjustRightInd w:val="0"/>
        <w:snapToGrid w:val="0"/>
        <w:spacing w:before="163" w:beforeLines="50" w:after="163" w:afterLines="50" w:line="360" w:lineRule="auto"/>
        <w:outlineLvl w:val="0"/>
        <w:rPr>
          <w:rFonts w:ascii="宋体" w:hAnsi="宋体" w:eastAsia="宋体" w:cs="MS Mincho"/>
          <w:b/>
          <w:sz w:val="28"/>
          <w:szCs w:val="28"/>
        </w:rPr>
      </w:pPr>
      <w:r>
        <w:rPr>
          <w:rFonts w:ascii="宋体" w:hAnsi="宋体" w:eastAsia="宋体" w:cs="MS Mincho"/>
          <w:b/>
          <w:sz w:val="28"/>
          <w:szCs w:val="28"/>
        </w:rPr>
        <w:t>第九条</w:t>
      </w:r>
      <w:r>
        <w:rPr>
          <w:rFonts w:hint="eastAsia" w:ascii="宋体" w:hAnsi="宋体" w:eastAsia="宋体" w:cs="MS Mincho"/>
          <w:b/>
          <w:sz w:val="28"/>
          <w:szCs w:val="28"/>
        </w:rPr>
        <w:t xml:space="preserve">  </w:t>
      </w:r>
      <w:r>
        <w:rPr>
          <w:rFonts w:ascii="宋体" w:hAnsi="宋体" w:eastAsia="宋体" w:cs="MS Mincho"/>
          <w:b/>
          <w:sz w:val="28"/>
          <w:szCs w:val="28"/>
        </w:rPr>
        <w:t>争议处理</w:t>
      </w:r>
    </w:p>
    <w:p>
      <w:pPr>
        <w:adjustRightInd w:val="0"/>
        <w:snapToGrid w:val="0"/>
        <w:spacing w:line="360" w:lineRule="auto"/>
        <w:ind w:left="240" w:leftChars="100"/>
        <w:rPr>
          <w:rFonts w:ascii="宋体" w:hAnsi="宋体" w:eastAsia="宋体"/>
        </w:rPr>
      </w:pPr>
      <w:r>
        <w:rPr>
          <w:rFonts w:hint="eastAsia" w:ascii="宋体" w:hAnsi="宋体" w:eastAsia="宋体" w:cs="MS Mincho"/>
        </w:rPr>
        <w:t>9.1</w:t>
      </w:r>
      <w:r>
        <w:rPr>
          <w:rFonts w:ascii="宋体" w:hAnsi="宋体" w:eastAsia="宋体" w:cs="MS Mincho"/>
        </w:rPr>
        <w:t>因本合同所</w:t>
      </w:r>
      <w:r>
        <w:rPr>
          <w:rFonts w:ascii="宋体" w:hAnsi="宋体" w:eastAsia="宋体"/>
        </w:rPr>
        <w:t>发</w:t>
      </w:r>
      <w:r>
        <w:rPr>
          <w:rFonts w:ascii="宋体" w:hAnsi="宋体" w:eastAsia="宋体" w:cs="MS Mincho"/>
        </w:rPr>
        <w:t>生的争</w:t>
      </w:r>
      <w:r>
        <w:rPr>
          <w:rFonts w:ascii="宋体" w:hAnsi="宋体" w:eastAsia="宋体"/>
        </w:rPr>
        <w:t>议</w:t>
      </w:r>
      <w:r>
        <w:rPr>
          <w:rFonts w:ascii="宋体" w:hAnsi="宋体" w:eastAsia="宋体" w:cs="MS Mincho"/>
        </w:rPr>
        <w:t>，甲乙双方</w:t>
      </w:r>
      <w:r>
        <w:rPr>
          <w:rFonts w:hint="eastAsia" w:ascii="宋体" w:hAnsi="宋体" w:eastAsia="宋体"/>
        </w:rPr>
        <w:t>应本着友好协商的原则加以</w:t>
      </w:r>
      <w:r>
        <w:rPr>
          <w:rFonts w:ascii="宋体" w:hAnsi="宋体" w:eastAsia="宋体" w:cs="MS Mincho"/>
        </w:rPr>
        <w:t>解决。若</w:t>
      </w:r>
      <w:r>
        <w:rPr>
          <w:rFonts w:ascii="宋体" w:hAnsi="宋体" w:eastAsia="宋体"/>
        </w:rPr>
        <w:t>协商解决不成，</w:t>
      </w:r>
      <w:r>
        <w:rPr>
          <w:rFonts w:ascii="宋体" w:hAnsi="宋体" w:eastAsia="宋体" w:cs="MS Mincho"/>
        </w:rPr>
        <w:t>可以向乙方所在地人民地法院提起</w:t>
      </w:r>
      <w:r>
        <w:rPr>
          <w:rFonts w:ascii="宋体" w:hAnsi="宋体" w:eastAsia="宋体"/>
        </w:rPr>
        <w:t>诉讼。</w:t>
      </w:r>
    </w:p>
    <w:p>
      <w:pPr>
        <w:adjustRightInd w:val="0"/>
        <w:snapToGrid w:val="0"/>
        <w:spacing w:line="360" w:lineRule="auto"/>
        <w:rPr>
          <w:rFonts w:ascii="宋体" w:hAnsi="宋体" w:eastAsia="宋体"/>
        </w:rPr>
      </w:pPr>
    </w:p>
    <w:tbl>
      <w:tblPr>
        <w:tblStyle w:val="5"/>
        <w:tblW w:w="10282" w:type="dxa"/>
        <w:jc w:val="center"/>
        <w:tblLayout w:type="fixed"/>
        <w:tblCellMar>
          <w:top w:w="0" w:type="dxa"/>
          <w:left w:w="108" w:type="dxa"/>
          <w:bottom w:w="0" w:type="dxa"/>
          <w:right w:w="108" w:type="dxa"/>
        </w:tblCellMar>
      </w:tblPr>
      <w:tblGrid>
        <w:gridCol w:w="5242"/>
        <w:gridCol w:w="5040"/>
      </w:tblGrid>
      <w:tr>
        <w:tblPrEx>
          <w:tblCellMar>
            <w:top w:w="0" w:type="dxa"/>
            <w:left w:w="108" w:type="dxa"/>
            <w:bottom w:w="0" w:type="dxa"/>
            <w:right w:w="108" w:type="dxa"/>
          </w:tblCellMar>
        </w:tblPrEx>
        <w:trPr>
          <w:trHeight w:val="567" w:hRule="atLeast"/>
          <w:jc w:val="center"/>
        </w:trPr>
        <w:tc>
          <w:tcPr>
            <w:tcW w:w="5242" w:type="dxa"/>
          </w:tcPr>
          <w:p>
            <w:pPr>
              <w:adjustRightInd w:val="0"/>
              <w:snapToGrid w:val="0"/>
              <w:rPr>
                <w:rFonts w:ascii="宋体" w:hAnsi="宋体" w:eastAsia="宋体"/>
              </w:rPr>
            </w:pPr>
            <w:r>
              <w:rPr>
                <w:rFonts w:ascii="宋体" w:hAnsi="宋体" w:eastAsia="宋体" w:cs="MS Mincho"/>
              </w:rPr>
              <w:t>甲方：</w:t>
            </w:r>
            <w:r>
              <w:rPr>
                <w:rFonts w:ascii="宋体" w:hAnsi="宋体" w:eastAsia="宋体"/>
              </w:rPr>
              <w:fldChar w:fldCharType="begin">
                <w:ffData>
                  <w:name w:val="文字20"/>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p>
        </w:tc>
        <w:tc>
          <w:tcPr>
            <w:tcW w:w="5040" w:type="dxa"/>
          </w:tcPr>
          <w:p>
            <w:pPr>
              <w:adjustRightInd w:val="0"/>
              <w:snapToGrid w:val="0"/>
              <w:rPr>
                <w:rFonts w:ascii="宋体" w:hAnsi="宋体" w:eastAsia="宋体"/>
              </w:rPr>
            </w:pPr>
            <w:r>
              <w:rPr>
                <w:rFonts w:ascii="宋体" w:hAnsi="宋体" w:eastAsia="宋体" w:cs="MS Mincho"/>
              </w:rPr>
              <w:t>乙方：北京国</w:t>
            </w:r>
            <w:r>
              <w:rPr>
                <w:rFonts w:hint="eastAsia" w:ascii="宋体" w:hAnsi="宋体" w:eastAsia="宋体"/>
              </w:rPr>
              <w:t>联标</w:t>
            </w:r>
            <w:r>
              <w:rPr>
                <w:rFonts w:ascii="宋体" w:hAnsi="宋体" w:eastAsia="宋体" w:cs="MS Mincho"/>
              </w:rPr>
              <w:t>准</w:t>
            </w:r>
            <w:r>
              <w:rPr>
                <w:rFonts w:hint="eastAsia" w:ascii="宋体" w:hAnsi="宋体" w:eastAsia="宋体"/>
              </w:rPr>
              <w:t>认证</w:t>
            </w:r>
            <w:r>
              <w:rPr>
                <w:rFonts w:ascii="宋体" w:hAnsi="宋体" w:eastAsia="宋体" w:cs="MS Mincho"/>
              </w:rPr>
              <w:t>有限公司</w:t>
            </w:r>
          </w:p>
        </w:tc>
      </w:tr>
      <w:tr>
        <w:tblPrEx>
          <w:tblCellMar>
            <w:top w:w="0" w:type="dxa"/>
            <w:left w:w="108" w:type="dxa"/>
            <w:bottom w:w="0" w:type="dxa"/>
            <w:right w:w="108" w:type="dxa"/>
          </w:tblCellMar>
        </w:tblPrEx>
        <w:trPr>
          <w:trHeight w:val="567" w:hRule="atLeast"/>
          <w:jc w:val="center"/>
        </w:trPr>
        <w:tc>
          <w:tcPr>
            <w:tcW w:w="5242" w:type="dxa"/>
          </w:tcPr>
          <w:p>
            <w:pPr>
              <w:adjustRightInd w:val="0"/>
              <w:snapToGrid w:val="0"/>
              <w:jc w:val="center"/>
              <w:rPr>
                <w:rFonts w:ascii="宋体" w:hAnsi="宋体" w:eastAsia="宋体"/>
              </w:rPr>
            </w:pPr>
            <w:r>
              <w:rPr>
                <w:rFonts w:ascii="宋体" w:hAnsi="宋体" w:eastAsia="宋体" w:cs="MS Mincho"/>
              </w:rPr>
              <w:t>（盖章）</w:t>
            </w:r>
          </w:p>
        </w:tc>
        <w:tc>
          <w:tcPr>
            <w:tcW w:w="5040" w:type="dxa"/>
          </w:tcPr>
          <w:p>
            <w:pPr>
              <w:adjustRightInd w:val="0"/>
              <w:snapToGrid w:val="0"/>
              <w:jc w:val="center"/>
              <w:rPr>
                <w:rFonts w:ascii="宋体" w:hAnsi="宋体" w:eastAsia="宋体"/>
              </w:rPr>
            </w:pPr>
            <w:r>
              <w:rPr>
                <w:rFonts w:ascii="宋体" w:hAnsi="宋体" w:eastAsia="宋体" w:cs="MS Mincho"/>
              </w:rPr>
              <w:t>（盖章）</w:t>
            </w:r>
          </w:p>
        </w:tc>
      </w:tr>
      <w:tr>
        <w:tblPrEx>
          <w:tblCellMar>
            <w:top w:w="0" w:type="dxa"/>
            <w:left w:w="108" w:type="dxa"/>
            <w:bottom w:w="0" w:type="dxa"/>
            <w:right w:w="108" w:type="dxa"/>
          </w:tblCellMar>
        </w:tblPrEx>
        <w:trPr>
          <w:trHeight w:val="567" w:hRule="atLeast"/>
          <w:jc w:val="center"/>
        </w:trPr>
        <w:tc>
          <w:tcPr>
            <w:tcW w:w="5242" w:type="dxa"/>
          </w:tcPr>
          <w:p>
            <w:pPr>
              <w:adjustRightInd w:val="0"/>
              <w:snapToGrid w:val="0"/>
              <w:rPr>
                <w:rFonts w:ascii="宋体" w:hAnsi="宋体" w:eastAsia="宋体"/>
              </w:rPr>
            </w:pPr>
            <w:r>
              <w:rPr>
                <w:rFonts w:ascii="宋体" w:hAnsi="宋体" w:eastAsia="宋体" w:cs="MS Mincho"/>
              </w:rPr>
              <w:t>法定代表人：</w:t>
            </w:r>
            <w:r>
              <w:rPr>
                <w:rFonts w:ascii="宋体" w:hAnsi="宋体" w:eastAsia="宋体"/>
              </w:rPr>
              <w:fldChar w:fldCharType="begin">
                <w:ffData>
                  <w:name w:val="文字20"/>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p>
        </w:tc>
        <w:tc>
          <w:tcPr>
            <w:tcW w:w="5040" w:type="dxa"/>
          </w:tcPr>
          <w:p>
            <w:pPr>
              <w:adjustRightInd w:val="0"/>
              <w:snapToGrid w:val="0"/>
              <w:rPr>
                <w:rFonts w:ascii="宋体" w:hAnsi="宋体" w:eastAsia="宋体"/>
              </w:rPr>
            </w:pPr>
            <w:r>
              <w:rPr>
                <w:rFonts w:ascii="宋体" w:hAnsi="宋体" w:eastAsia="宋体" w:cs="MS Mincho"/>
              </w:rPr>
              <w:t>法定代表人：</w:t>
            </w:r>
            <w:r>
              <w:rPr>
                <w:rFonts w:hint="eastAsia" w:ascii="宋体" w:hAnsi="宋体" w:eastAsia="宋体"/>
              </w:rPr>
              <w:t>严飞</w:t>
            </w:r>
          </w:p>
        </w:tc>
      </w:tr>
      <w:tr>
        <w:tblPrEx>
          <w:tblCellMar>
            <w:top w:w="0" w:type="dxa"/>
            <w:left w:w="108" w:type="dxa"/>
            <w:bottom w:w="0" w:type="dxa"/>
            <w:right w:w="108" w:type="dxa"/>
          </w:tblCellMar>
        </w:tblPrEx>
        <w:trPr>
          <w:trHeight w:val="567" w:hRule="atLeast"/>
          <w:jc w:val="center"/>
        </w:trPr>
        <w:tc>
          <w:tcPr>
            <w:tcW w:w="5242" w:type="dxa"/>
          </w:tcPr>
          <w:p>
            <w:pPr>
              <w:adjustRightInd w:val="0"/>
              <w:snapToGrid w:val="0"/>
              <w:rPr>
                <w:rFonts w:ascii="宋体" w:hAnsi="宋体" w:eastAsia="宋体"/>
              </w:rPr>
            </w:pPr>
            <w:r>
              <w:rPr>
                <w:rFonts w:ascii="宋体" w:hAnsi="宋体" w:eastAsia="宋体" w:cs="MS Mincho"/>
              </w:rPr>
              <w:t>委托代表人（</w:t>
            </w:r>
            <w:r>
              <w:rPr>
                <w:rFonts w:ascii="宋体" w:hAnsi="宋体" w:eastAsia="宋体"/>
              </w:rPr>
              <w:t>签</w:t>
            </w:r>
            <w:r>
              <w:rPr>
                <w:rFonts w:ascii="宋体" w:hAnsi="宋体" w:eastAsia="宋体" w:cs="MS Mincho"/>
              </w:rPr>
              <w:t>字）：</w:t>
            </w:r>
            <w:r>
              <w:rPr>
                <w:rFonts w:hint="eastAsia" w:ascii="宋体" w:hAnsi="宋体" w:eastAsia="宋体"/>
              </w:rPr>
              <w:t xml:space="preserve">            </w:t>
            </w:r>
          </w:p>
        </w:tc>
        <w:tc>
          <w:tcPr>
            <w:tcW w:w="5040" w:type="dxa"/>
          </w:tcPr>
          <w:p>
            <w:pPr>
              <w:adjustRightInd w:val="0"/>
              <w:snapToGrid w:val="0"/>
              <w:rPr>
                <w:rFonts w:ascii="宋体" w:hAnsi="宋体" w:eastAsia="宋体"/>
              </w:rPr>
            </w:pPr>
            <w:r>
              <w:rPr>
                <w:rFonts w:ascii="宋体" w:hAnsi="宋体" w:eastAsia="宋体" w:cs="MS Mincho"/>
              </w:rPr>
              <w:t>委托代表人（</w:t>
            </w:r>
            <w:r>
              <w:rPr>
                <w:rFonts w:ascii="宋体" w:hAnsi="宋体" w:eastAsia="宋体"/>
              </w:rPr>
              <w:t>签</w:t>
            </w:r>
            <w:r>
              <w:rPr>
                <w:rFonts w:ascii="宋体" w:hAnsi="宋体" w:eastAsia="宋体" w:cs="MS Mincho"/>
              </w:rPr>
              <w:t>字）：</w:t>
            </w:r>
            <w:r>
              <w:rPr>
                <w:rFonts w:hint="eastAsia" w:ascii="宋体" w:hAnsi="宋体" w:eastAsia="宋体"/>
              </w:rPr>
              <w:t xml:space="preserve">             </w:t>
            </w:r>
          </w:p>
        </w:tc>
      </w:tr>
      <w:tr>
        <w:tblPrEx>
          <w:tblCellMar>
            <w:top w:w="0" w:type="dxa"/>
            <w:left w:w="108" w:type="dxa"/>
            <w:bottom w:w="0" w:type="dxa"/>
            <w:right w:w="108" w:type="dxa"/>
          </w:tblCellMar>
        </w:tblPrEx>
        <w:trPr>
          <w:trHeight w:val="567" w:hRule="atLeast"/>
          <w:jc w:val="center"/>
        </w:trPr>
        <w:tc>
          <w:tcPr>
            <w:tcW w:w="5242" w:type="dxa"/>
          </w:tcPr>
          <w:p>
            <w:pPr>
              <w:adjustRightInd w:val="0"/>
              <w:snapToGrid w:val="0"/>
              <w:rPr>
                <w:rFonts w:ascii="宋体" w:hAnsi="宋体" w:eastAsia="宋体"/>
              </w:rPr>
            </w:pPr>
            <w:r>
              <w:rPr>
                <w:rFonts w:hint="eastAsia" w:ascii="宋体" w:hAnsi="宋体" w:eastAsia="宋体"/>
              </w:rPr>
              <w:t xml:space="preserve">    </w:t>
            </w:r>
            <w:r>
              <w:rPr>
                <w:rFonts w:ascii="宋体" w:hAnsi="宋体" w:eastAsia="宋体"/>
              </w:rPr>
              <w:fldChar w:fldCharType="begin">
                <w:ffData>
                  <w:name w:val="文字20"/>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r>
              <w:rPr>
                <w:rFonts w:ascii="宋体" w:hAnsi="宋体" w:eastAsia="宋体" w:cs="MS Mincho"/>
              </w:rPr>
              <w:t>年</w:t>
            </w:r>
            <w:r>
              <w:rPr>
                <w:rFonts w:ascii="宋体" w:hAnsi="宋体" w:eastAsia="宋体"/>
              </w:rPr>
              <w:fldChar w:fldCharType="begin">
                <w:ffData>
                  <w:name w:val="文字20"/>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r>
              <w:rPr>
                <w:rFonts w:ascii="宋体" w:hAnsi="宋体" w:eastAsia="宋体" w:cs="MS Mincho"/>
              </w:rPr>
              <w:t>月</w:t>
            </w:r>
            <w:r>
              <w:rPr>
                <w:rFonts w:ascii="宋体" w:hAnsi="宋体" w:eastAsia="宋体"/>
              </w:rPr>
              <w:fldChar w:fldCharType="begin">
                <w:ffData>
                  <w:name w:val="文字20"/>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r>
              <w:rPr>
                <w:rFonts w:ascii="宋体" w:hAnsi="宋体" w:eastAsia="宋体" w:cs="MS Mincho"/>
              </w:rPr>
              <w:t>日</w:t>
            </w:r>
          </w:p>
        </w:tc>
        <w:tc>
          <w:tcPr>
            <w:tcW w:w="5040" w:type="dxa"/>
          </w:tcPr>
          <w:p>
            <w:pPr>
              <w:adjustRightInd w:val="0"/>
              <w:snapToGrid w:val="0"/>
              <w:rPr>
                <w:rFonts w:ascii="宋体" w:hAnsi="宋体" w:eastAsia="宋体"/>
              </w:rPr>
            </w:pPr>
            <w:r>
              <w:rPr>
                <w:rFonts w:hint="eastAsia" w:ascii="宋体" w:hAnsi="宋体" w:eastAsia="宋体"/>
              </w:rPr>
              <w:t xml:space="preserve">                         </w:t>
            </w:r>
            <w:r>
              <w:rPr>
                <w:rFonts w:ascii="宋体" w:hAnsi="宋体" w:eastAsia="宋体" w:cs="MS Mincho"/>
              </w:rPr>
              <w:t>年</w:t>
            </w:r>
            <w:r>
              <w:rPr>
                <w:rFonts w:ascii="宋体" w:hAnsi="宋体" w:eastAsia="宋体"/>
              </w:rPr>
              <w:t xml:space="preserve">    </w:t>
            </w:r>
            <w:r>
              <w:rPr>
                <w:rFonts w:ascii="宋体" w:hAnsi="宋体" w:eastAsia="宋体" w:cs="MS Mincho"/>
              </w:rPr>
              <w:t>月</w:t>
            </w:r>
            <w:r>
              <w:rPr>
                <w:rFonts w:ascii="宋体" w:hAnsi="宋体" w:eastAsia="宋体"/>
              </w:rPr>
              <w:t xml:space="preserve">    </w:t>
            </w:r>
            <w:r>
              <w:rPr>
                <w:rFonts w:ascii="宋体" w:hAnsi="宋体" w:eastAsia="宋体" w:cs="MS Mincho"/>
              </w:rPr>
              <w:t>日</w:t>
            </w:r>
          </w:p>
        </w:tc>
      </w:tr>
    </w:tbl>
    <w:p>
      <w:pPr>
        <w:adjustRightInd w:val="0"/>
        <w:snapToGrid w:val="0"/>
        <w:spacing w:line="360" w:lineRule="auto"/>
        <w:rPr>
          <w:rFonts w:ascii="宋体" w:hAnsi="宋体" w:eastAsia="宋体"/>
          <w:sz w:val="30"/>
          <w:szCs w:val="30"/>
        </w:rPr>
      </w:pPr>
      <w:r>
        <w:rPr>
          <w:rFonts w:ascii="宋体" w:hAnsi="宋体" w:eastAsia="宋体"/>
        </w:rPr>
        <w:br w:type="page"/>
      </w:r>
      <w:r>
        <w:rPr>
          <w:rFonts w:ascii="宋体" w:hAnsi="宋体" w:eastAsia="宋体" w:cs="MS Mincho"/>
          <w:sz w:val="30"/>
          <w:szCs w:val="30"/>
        </w:rPr>
        <w:t>附件</w:t>
      </w:r>
      <w:r>
        <w:rPr>
          <w:rFonts w:ascii="宋体" w:hAnsi="宋体" w:eastAsia="宋体"/>
          <w:sz w:val="30"/>
          <w:szCs w:val="30"/>
        </w:rPr>
        <w:t>1</w:t>
      </w:r>
      <w:r>
        <w:rPr>
          <w:rFonts w:ascii="宋体" w:hAnsi="宋体" w:eastAsia="宋体" w:cs="MS Mincho"/>
          <w:sz w:val="30"/>
          <w:szCs w:val="30"/>
        </w:rPr>
        <w:t>：</w:t>
      </w:r>
    </w:p>
    <w:p>
      <w:pPr>
        <w:adjustRightInd w:val="0"/>
        <w:snapToGrid w:val="0"/>
        <w:spacing w:line="360" w:lineRule="auto"/>
        <w:jc w:val="center"/>
        <w:rPr>
          <w:rFonts w:ascii="宋体" w:hAnsi="宋体" w:eastAsia="宋体"/>
          <w:sz w:val="36"/>
          <w:szCs w:val="36"/>
        </w:rPr>
      </w:pPr>
      <w:r>
        <w:rPr>
          <w:rFonts w:ascii="宋体" w:hAnsi="宋体" w:eastAsia="宋体" w:cs="MS Mincho"/>
          <w:sz w:val="36"/>
          <w:szCs w:val="36"/>
        </w:rPr>
        <w:t>合同更改</w:t>
      </w:r>
      <w:r>
        <w:rPr>
          <w:rFonts w:ascii="宋体" w:hAnsi="宋体" w:eastAsia="宋体"/>
          <w:sz w:val="36"/>
          <w:szCs w:val="36"/>
        </w:rPr>
        <w:t>补</w:t>
      </w:r>
      <w:r>
        <w:rPr>
          <w:rFonts w:ascii="宋体" w:hAnsi="宋体" w:eastAsia="宋体" w:cs="MS Mincho"/>
          <w:sz w:val="36"/>
          <w:szCs w:val="36"/>
        </w:rPr>
        <w:t>充</w:t>
      </w:r>
      <w:r>
        <w:rPr>
          <w:rFonts w:ascii="宋体" w:hAnsi="宋体" w:eastAsia="宋体"/>
          <w:sz w:val="36"/>
          <w:szCs w:val="36"/>
        </w:rPr>
        <w:t>协议</w:t>
      </w:r>
    </w:p>
    <w:p>
      <w:pPr>
        <w:adjustRightInd w:val="0"/>
        <w:snapToGrid w:val="0"/>
        <w:spacing w:line="360" w:lineRule="auto"/>
        <w:rPr>
          <w:rFonts w:ascii="宋体" w:hAnsi="宋体" w:eastAsia="宋体"/>
        </w:rPr>
      </w:pPr>
      <w:r>
        <w:rPr>
          <w:rFonts w:hint="eastAsia" w:ascii="宋体" w:hAnsi="宋体" w:eastAsia="宋体" w:cs="MS Mincho"/>
        </w:rPr>
        <w:t xml:space="preserve">                                                       </w:t>
      </w:r>
      <w:r>
        <w:rPr>
          <w:rFonts w:ascii="宋体" w:hAnsi="宋体" w:eastAsia="宋体" w:cs="MS Mincho"/>
        </w:rPr>
        <w:t>原合同</w:t>
      </w:r>
      <w:r>
        <w:rPr>
          <w:rFonts w:ascii="宋体" w:hAnsi="宋体" w:eastAsia="宋体"/>
        </w:rPr>
        <w:t>编</w:t>
      </w:r>
      <w:r>
        <w:rPr>
          <w:rFonts w:ascii="宋体" w:hAnsi="宋体" w:eastAsia="宋体" w:cs="MS Mincho"/>
        </w:rPr>
        <w:t>号：</w:t>
      </w:r>
      <w:r>
        <w:rPr>
          <w:rFonts w:ascii="宋体" w:hAnsi="宋体" w:eastAsia="宋体"/>
          <w:u w:val="single"/>
        </w:rPr>
        <w:t xml:space="preserve">            </w:t>
      </w:r>
    </w:p>
    <w:p>
      <w:pPr>
        <w:adjustRightInd w:val="0"/>
        <w:snapToGrid w:val="0"/>
        <w:spacing w:line="360" w:lineRule="auto"/>
        <w:rPr>
          <w:rFonts w:ascii="宋体" w:hAnsi="宋体" w:eastAsia="宋体"/>
        </w:rPr>
      </w:pPr>
      <w:r>
        <w:rPr>
          <w:rFonts w:ascii="宋体" w:hAnsi="宋体" w:eastAsia="宋体" w:cs="MS Mincho"/>
        </w:rPr>
        <w:t>申</w:t>
      </w:r>
      <w:r>
        <w:rPr>
          <w:rFonts w:ascii="宋体" w:hAnsi="宋体" w:eastAsia="宋体"/>
        </w:rPr>
        <w:t>请认证组织</w:t>
      </w:r>
      <w:r>
        <w:rPr>
          <w:rFonts w:ascii="宋体" w:hAnsi="宋体" w:eastAsia="宋体" w:cs="MS Mincho"/>
        </w:rPr>
        <w:t>名称：</w:t>
      </w:r>
      <w:r>
        <w:rPr>
          <w:rFonts w:ascii="宋体" w:hAnsi="宋体" w:eastAsia="宋体"/>
        </w:rPr>
        <w:t xml:space="preserve"> </w:t>
      </w:r>
      <w:r>
        <w:rPr>
          <w:rFonts w:ascii="宋体" w:hAnsi="宋体" w:eastAsia="宋体"/>
          <w:u w:val="single"/>
        </w:rPr>
        <w:fldChar w:fldCharType="begin">
          <w:ffData>
            <w:name w:val="文字21"/>
            <w:enabled/>
            <w:calcOnExit w:val="0"/>
            <w:textInput/>
          </w:ffData>
        </w:fldChar>
      </w:r>
      <w:bookmarkStart w:id="16" w:name="文字21"/>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16"/>
    </w:p>
    <w:p>
      <w:pPr>
        <w:adjustRightInd w:val="0"/>
        <w:snapToGrid w:val="0"/>
        <w:spacing w:line="360" w:lineRule="auto"/>
        <w:rPr>
          <w:rFonts w:ascii="宋体" w:hAnsi="宋体" w:eastAsia="宋体"/>
          <w:u w:val="single"/>
        </w:rPr>
      </w:pPr>
      <w:r>
        <w:rPr>
          <w:rFonts w:ascii="宋体" w:hAnsi="宋体" w:eastAsia="宋体" w:cs="MS Mincho"/>
        </w:rPr>
        <w:t>申</w:t>
      </w:r>
      <w:r>
        <w:rPr>
          <w:rFonts w:ascii="宋体" w:hAnsi="宋体" w:eastAsia="宋体"/>
        </w:rPr>
        <w:t>请认证组织办</w:t>
      </w:r>
      <w:r>
        <w:rPr>
          <w:rFonts w:ascii="宋体" w:hAnsi="宋体" w:eastAsia="宋体" w:cs="MS Mincho"/>
        </w:rPr>
        <w:t>公地址：</w:t>
      </w:r>
      <w:r>
        <w:rPr>
          <w:rFonts w:ascii="宋体" w:hAnsi="宋体" w:eastAsia="宋体"/>
          <w:u w:val="single"/>
        </w:rPr>
        <w:fldChar w:fldCharType="begin">
          <w:ffData>
            <w:name w:val="文字22"/>
            <w:enabled/>
            <w:calcOnExit w:val="0"/>
            <w:textInput/>
          </w:ffData>
        </w:fldChar>
      </w:r>
      <w:bookmarkStart w:id="17" w:name="文字22"/>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17"/>
      <w:r>
        <w:rPr>
          <w:rFonts w:ascii="宋体" w:hAnsi="宋体" w:eastAsia="宋体"/>
        </w:rPr>
        <w:t>邮编：</w:t>
      </w:r>
      <w:r>
        <w:rPr>
          <w:rFonts w:ascii="宋体" w:hAnsi="宋体" w:eastAsia="宋体"/>
          <w:u w:val="single"/>
        </w:rPr>
        <w:fldChar w:fldCharType="begin">
          <w:ffData>
            <w:name w:val="文字23"/>
            <w:enabled/>
            <w:calcOnExit w:val="0"/>
            <w:textInput/>
          </w:ffData>
        </w:fldChar>
      </w:r>
      <w:bookmarkStart w:id="18" w:name="文字23"/>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18"/>
    </w:p>
    <w:p>
      <w:pPr>
        <w:adjustRightInd w:val="0"/>
        <w:snapToGrid w:val="0"/>
        <w:spacing w:line="360" w:lineRule="auto"/>
        <w:rPr>
          <w:rFonts w:ascii="宋体" w:hAnsi="宋体" w:eastAsia="宋体"/>
        </w:rPr>
      </w:pPr>
      <w:r>
        <w:rPr>
          <w:rFonts w:ascii="宋体" w:hAnsi="宋体" w:eastAsia="宋体"/>
        </w:rPr>
        <w:t>联系人：</w:t>
      </w:r>
      <w:r>
        <w:rPr>
          <w:rFonts w:ascii="宋体" w:hAnsi="宋体" w:eastAsia="宋体"/>
          <w:u w:val="single"/>
        </w:rPr>
        <w:fldChar w:fldCharType="begin">
          <w:ffData>
            <w:name w:val="文字24"/>
            <w:enabled/>
            <w:calcOnExit w:val="0"/>
            <w:textInput/>
          </w:ffData>
        </w:fldChar>
      </w:r>
      <w:bookmarkStart w:id="19" w:name="文字24"/>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19"/>
      <w:r>
        <w:rPr>
          <w:rFonts w:ascii="宋体" w:hAnsi="宋体" w:eastAsia="宋体"/>
        </w:rPr>
        <w:t>职务：</w:t>
      </w:r>
      <w:r>
        <w:rPr>
          <w:rFonts w:ascii="宋体" w:hAnsi="宋体" w:eastAsia="宋体"/>
          <w:u w:val="single"/>
        </w:rPr>
        <w:fldChar w:fldCharType="begin">
          <w:ffData>
            <w:name w:val="文字25"/>
            <w:enabled/>
            <w:calcOnExit w:val="0"/>
            <w:textInput/>
          </w:ffData>
        </w:fldChar>
      </w:r>
      <w:bookmarkStart w:id="20" w:name="文字25"/>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20"/>
      <w:r>
        <w:rPr>
          <w:rFonts w:ascii="宋体" w:hAnsi="宋体" w:eastAsia="宋体"/>
        </w:rPr>
        <w:t>电话：</w:t>
      </w:r>
      <w:r>
        <w:rPr>
          <w:rFonts w:ascii="宋体" w:hAnsi="宋体" w:eastAsia="宋体"/>
          <w:u w:val="single"/>
        </w:rPr>
        <w:fldChar w:fldCharType="begin">
          <w:ffData>
            <w:name w:val="文字26"/>
            <w:enabled/>
            <w:calcOnExit w:val="0"/>
            <w:textInput/>
          </w:ffData>
        </w:fldChar>
      </w:r>
      <w:bookmarkStart w:id="21" w:name="文字26"/>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21"/>
      <w:r>
        <w:rPr>
          <w:rFonts w:ascii="宋体" w:hAnsi="宋体" w:eastAsia="宋体"/>
        </w:rPr>
        <w:t>传真：</w:t>
      </w:r>
      <w:r>
        <w:rPr>
          <w:rFonts w:ascii="宋体" w:hAnsi="宋体" w:eastAsia="宋体"/>
          <w:u w:val="single"/>
        </w:rPr>
        <w:fldChar w:fldCharType="begin">
          <w:ffData>
            <w:name w:val="文字27"/>
            <w:enabled/>
            <w:calcOnExit w:val="0"/>
            <w:textInput/>
          </w:ffData>
        </w:fldChar>
      </w:r>
      <w:bookmarkStart w:id="22" w:name="文字27"/>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bookmarkEnd w:id="22"/>
    </w:p>
    <w:p>
      <w:pPr>
        <w:adjustRightInd w:val="0"/>
        <w:snapToGrid w:val="0"/>
        <w:spacing w:before="163" w:beforeLines="50" w:after="163" w:afterLines="50" w:line="360" w:lineRule="auto"/>
        <w:rPr>
          <w:rFonts w:ascii="宋体" w:hAnsi="宋体" w:eastAsia="宋体"/>
        </w:rPr>
      </w:pPr>
      <w:r>
        <w:rPr>
          <w:rFonts w:ascii="宋体" w:hAnsi="宋体" w:eastAsia="宋体"/>
        </w:rPr>
        <w:t xml:space="preserve">合同更改内容类型：（选项：请在所选择项目前打“×”表示） </w:t>
      </w:r>
    </w:p>
    <w:p>
      <w:pPr>
        <w:adjustRightInd w:val="0"/>
        <w:snapToGrid w:val="0"/>
        <w:spacing w:line="360" w:lineRule="auto"/>
        <w:rPr>
          <w:rFonts w:ascii="宋体" w:hAnsi="宋体" w:eastAsia="宋体"/>
        </w:rPr>
      </w:pPr>
      <w:r>
        <w:rPr>
          <w:rFonts w:ascii="宋体" w:hAnsi="宋体" w:eastAsia="宋体" w:cs="Tahoma"/>
        </w:rPr>
        <w:fldChar w:fldCharType="begin">
          <w:ffData>
            <w:name w:val="选中2"/>
            <w:enabled/>
            <w:calcOnExit w:val="0"/>
            <w:checkBox>
              <w:sizeAuto/>
              <w:default w:val="0"/>
              <w:checked w:val="0"/>
            </w:checkBox>
          </w:ffData>
        </w:fldChar>
      </w:r>
      <w:bookmarkStart w:id="23" w:name="选中2"/>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bookmarkEnd w:id="23"/>
      <w:r>
        <w:rPr>
          <w:rFonts w:ascii="宋体" w:hAnsi="宋体" w:eastAsia="宋体"/>
        </w:rPr>
        <w:t>1</w:t>
      </w:r>
      <w:r>
        <w:rPr>
          <w:rFonts w:ascii="宋体" w:hAnsi="宋体" w:eastAsia="宋体" w:cs="MS Mincho"/>
        </w:rPr>
        <w:t>：企</w:t>
      </w:r>
      <w:r>
        <w:rPr>
          <w:rFonts w:ascii="宋体" w:hAnsi="宋体" w:eastAsia="宋体"/>
        </w:rPr>
        <w:t>业</w:t>
      </w:r>
      <w:r>
        <w:rPr>
          <w:rFonts w:ascii="宋体" w:hAnsi="宋体" w:eastAsia="宋体" w:cs="MS Mincho"/>
        </w:rPr>
        <w:t>名称</w:t>
      </w:r>
      <w:r>
        <w:rPr>
          <w:rFonts w:ascii="宋体" w:hAnsi="宋体" w:eastAsia="宋体"/>
        </w:rPr>
        <w:t xml:space="preserve">                </w:t>
      </w: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2</w:t>
      </w:r>
      <w:r>
        <w:rPr>
          <w:rFonts w:ascii="宋体" w:hAnsi="宋体" w:eastAsia="宋体" w:cs="MS Mincho"/>
        </w:rPr>
        <w:t>：企</w:t>
      </w:r>
      <w:r>
        <w:rPr>
          <w:rFonts w:ascii="宋体" w:hAnsi="宋体" w:eastAsia="宋体"/>
        </w:rPr>
        <w:t>业</w:t>
      </w:r>
      <w:r>
        <w:rPr>
          <w:rFonts w:ascii="宋体" w:hAnsi="宋体" w:eastAsia="宋体" w:cs="MS Mincho"/>
        </w:rPr>
        <w:t>地址</w:t>
      </w:r>
      <w:r>
        <w:rPr>
          <w:rFonts w:ascii="宋体" w:hAnsi="宋体" w:eastAsia="宋体"/>
        </w:rPr>
        <w:t xml:space="preserve">                </w:t>
      </w: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3</w:t>
      </w:r>
      <w:r>
        <w:rPr>
          <w:rFonts w:ascii="宋体" w:hAnsi="宋体" w:eastAsia="宋体" w:cs="MS Mincho"/>
        </w:rPr>
        <w:t>：企</w:t>
      </w:r>
      <w:r>
        <w:rPr>
          <w:rFonts w:ascii="宋体" w:hAnsi="宋体" w:eastAsia="宋体"/>
        </w:rPr>
        <w:t>业</w:t>
      </w:r>
      <w:r>
        <w:rPr>
          <w:rFonts w:ascii="宋体" w:hAnsi="宋体" w:eastAsia="宋体" w:cs="MS Mincho"/>
        </w:rPr>
        <w:t>人数</w:t>
      </w:r>
    </w:p>
    <w:p>
      <w:pPr>
        <w:adjustRightInd w:val="0"/>
        <w:snapToGrid w:val="0"/>
        <w:spacing w:line="360" w:lineRule="auto"/>
        <w:rPr>
          <w:rFonts w:ascii="宋体" w:hAnsi="宋体" w:eastAsia="宋体"/>
        </w:rPr>
      </w:pP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4</w:t>
      </w:r>
      <w:r>
        <w:rPr>
          <w:rFonts w:ascii="宋体" w:hAnsi="宋体" w:eastAsia="宋体" w:cs="MS Mincho"/>
        </w:rPr>
        <w:t>：</w:t>
      </w:r>
      <w:r>
        <w:rPr>
          <w:rFonts w:ascii="宋体" w:hAnsi="宋体" w:eastAsia="宋体"/>
        </w:rPr>
        <w:t>认证标</w:t>
      </w:r>
      <w:r>
        <w:rPr>
          <w:rFonts w:ascii="宋体" w:hAnsi="宋体" w:eastAsia="宋体" w:cs="MS Mincho"/>
        </w:rPr>
        <w:t>准</w:t>
      </w:r>
      <w:r>
        <w:rPr>
          <w:rFonts w:ascii="宋体" w:hAnsi="宋体" w:eastAsia="宋体"/>
        </w:rPr>
        <w:t xml:space="preserve">                </w:t>
      </w: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5</w:t>
      </w:r>
      <w:r>
        <w:rPr>
          <w:rFonts w:ascii="宋体" w:hAnsi="宋体" w:eastAsia="宋体" w:cs="MS Mincho"/>
        </w:rPr>
        <w:t>：初次</w:t>
      </w:r>
      <w:r>
        <w:rPr>
          <w:rFonts w:ascii="宋体" w:hAnsi="宋体" w:eastAsia="宋体"/>
        </w:rPr>
        <w:t>审</w:t>
      </w:r>
      <w:r>
        <w:rPr>
          <w:rFonts w:ascii="宋体" w:hAnsi="宋体" w:eastAsia="宋体" w:cs="MS Mincho"/>
        </w:rPr>
        <w:t>核</w:t>
      </w:r>
      <w:r>
        <w:rPr>
          <w:rFonts w:ascii="宋体" w:hAnsi="宋体" w:eastAsia="宋体"/>
        </w:rPr>
        <w:t xml:space="preserve">费              </w:t>
      </w: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6</w:t>
      </w:r>
      <w:r>
        <w:rPr>
          <w:rFonts w:ascii="宋体" w:hAnsi="宋体" w:eastAsia="宋体" w:cs="MS Mincho"/>
        </w:rPr>
        <w:t>：</w:t>
      </w:r>
      <w:r>
        <w:rPr>
          <w:rFonts w:ascii="宋体" w:hAnsi="宋体" w:eastAsia="宋体"/>
        </w:rPr>
        <w:t>监</w:t>
      </w:r>
      <w:r>
        <w:rPr>
          <w:rFonts w:ascii="宋体" w:hAnsi="宋体" w:eastAsia="宋体" w:cs="MS Mincho"/>
        </w:rPr>
        <w:t>督</w:t>
      </w:r>
      <w:r>
        <w:rPr>
          <w:rFonts w:ascii="宋体" w:hAnsi="宋体" w:eastAsia="宋体"/>
        </w:rPr>
        <w:t>审</w:t>
      </w:r>
      <w:r>
        <w:rPr>
          <w:rFonts w:ascii="宋体" w:hAnsi="宋体" w:eastAsia="宋体" w:cs="MS Mincho"/>
        </w:rPr>
        <w:t>核</w:t>
      </w:r>
      <w:r>
        <w:rPr>
          <w:rFonts w:ascii="宋体" w:hAnsi="宋体" w:eastAsia="宋体"/>
        </w:rPr>
        <w:t>费</w:t>
      </w:r>
    </w:p>
    <w:p>
      <w:pPr>
        <w:adjustRightInd w:val="0"/>
        <w:snapToGrid w:val="0"/>
        <w:spacing w:line="360" w:lineRule="auto"/>
        <w:rPr>
          <w:rFonts w:ascii="宋体" w:hAnsi="宋体" w:eastAsia="宋体"/>
        </w:rPr>
      </w:pP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7</w:t>
      </w:r>
      <w:r>
        <w:rPr>
          <w:rFonts w:ascii="宋体" w:hAnsi="宋体" w:eastAsia="宋体" w:cs="MS Mincho"/>
        </w:rPr>
        <w:t>：</w:t>
      </w:r>
      <w:r>
        <w:rPr>
          <w:rFonts w:ascii="宋体" w:hAnsi="宋体" w:eastAsia="宋体"/>
        </w:rPr>
        <w:t xml:space="preserve">认证标识             </w:t>
      </w:r>
      <w:r>
        <w:rPr>
          <w:rFonts w:hint="eastAsia" w:ascii="宋体" w:hAnsi="宋体" w:eastAsia="宋体"/>
        </w:rPr>
        <w:t xml:space="preserve"> </w:t>
      </w:r>
      <w:r>
        <w:rPr>
          <w:rFonts w:ascii="宋体" w:hAnsi="宋体" w:eastAsia="宋体"/>
        </w:rPr>
        <w:t xml:space="preserve">  </w:t>
      </w:r>
      <w:r>
        <w:rPr>
          <w:rFonts w:ascii="宋体" w:hAnsi="宋体" w:eastAsia="宋体" w:cs="Tahoma"/>
        </w:rPr>
        <w:fldChar w:fldCharType="begin">
          <w:ffData>
            <w:name w:val="选中2"/>
            <w:enabled/>
            <w:calcOnExit w:val="0"/>
            <w:checkBox>
              <w:sizeAuto/>
              <w:default w:val="0"/>
              <w:checked w:val="0"/>
            </w:checkBox>
          </w:ffData>
        </w:fldChar>
      </w:r>
      <w:r>
        <w:rPr>
          <w:rFonts w:ascii="宋体" w:hAnsi="宋体" w:eastAsia="宋体" w:cs="Tahoma"/>
        </w:rPr>
        <w:instrText xml:space="preserve"> </w:instrText>
      </w:r>
      <w:r>
        <w:rPr>
          <w:rFonts w:hint="eastAsia" w:ascii="宋体" w:hAnsi="宋体" w:eastAsia="宋体" w:cs="Tahoma"/>
        </w:rPr>
        <w:instrText xml:space="preserve">FORMCHECKBOX</w:instrText>
      </w:r>
      <w:r>
        <w:rPr>
          <w:rFonts w:ascii="宋体" w:hAnsi="宋体" w:eastAsia="宋体" w:cs="Tahoma"/>
        </w:rPr>
        <w:instrText xml:space="preserve"> </w:instrText>
      </w:r>
      <w:r>
        <w:rPr>
          <w:rFonts w:ascii="宋体" w:hAnsi="宋体" w:eastAsia="宋体" w:cs="Tahoma"/>
        </w:rPr>
        <w:fldChar w:fldCharType="separate"/>
      </w:r>
      <w:r>
        <w:rPr>
          <w:rFonts w:ascii="宋体" w:hAnsi="宋体" w:eastAsia="宋体" w:cs="Tahoma"/>
        </w:rPr>
        <w:fldChar w:fldCharType="end"/>
      </w:r>
      <w:r>
        <w:rPr>
          <w:rFonts w:ascii="宋体" w:hAnsi="宋体" w:eastAsia="宋体"/>
        </w:rPr>
        <w:t>8</w:t>
      </w:r>
      <w:r>
        <w:rPr>
          <w:rFonts w:ascii="宋体" w:hAnsi="宋体" w:eastAsia="宋体" w:cs="MS Mincho"/>
        </w:rPr>
        <w:t>：其它</w:t>
      </w:r>
    </w:p>
    <w:p>
      <w:pPr>
        <w:adjustRightInd w:val="0"/>
        <w:snapToGrid w:val="0"/>
        <w:spacing w:line="360" w:lineRule="auto"/>
        <w:rPr>
          <w:rFonts w:ascii="宋体" w:hAnsi="宋体" w:eastAsia="宋体" w:cs="MS Mincho"/>
        </w:rPr>
      </w:pPr>
      <w:r>
        <w:rPr>
          <w:rFonts w:ascii="宋体" w:hAnsi="宋体" w:eastAsia="宋体" w:cs="MS Mincho"/>
        </w:rPr>
        <w:t>合同更改或</w:t>
      </w:r>
      <w:r>
        <w:rPr>
          <w:rFonts w:ascii="宋体" w:hAnsi="宋体" w:eastAsia="宋体"/>
        </w:rPr>
        <w:t>补</w:t>
      </w:r>
      <w:r>
        <w:rPr>
          <w:rFonts w:ascii="宋体" w:hAnsi="宋体" w:eastAsia="宋体" w:cs="MS Mincho"/>
        </w:rPr>
        <w:t>充原因：</w:t>
      </w:r>
    </w:p>
    <w:p>
      <w:pPr>
        <w:adjustRightInd w:val="0"/>
        <w:snapToGrid w:val="0"/>
        <w:spacing w:line="360" w:lineRule="auto"/>
        <w:rPr>
          <w:rFonts w:ascii="宋体" w:hAnsi="宋体" w:eastAsia="宋体"/>
          <w:u w:val="single"/>
        </w:rPr>
      </w:pPr>
      <w:r>
        <w:rPr>
          <w:rFonts w:ascii="宋体" w:hAnsi="宋体" w:eastAsia="宋体"/>
          <w:u w:val="single"/>
        </w:rPr>
        <w:fldChar w:fldCharType="begin">
          <w:ffData>
            <w:name w:val="文字24"/>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line="360" w:lineRule="auto"/>
        <w:rPr>
          <w:rFonts w:ascii="宋体" w:hAnsi="宋体" w:eastAsia="宋体" w:cs="MS Mincho"/>
        </w:rPr>
      </w:pPr>
      <w:r>
        <w:rPr>
          <w:rFonts w:ascii="宋体" w:hAnsi="宋体" w:eastAsia="宋体" w:cs="MS Mincho"/>
        </w:rPr>
        <w:t>合同更改或</w:t>
      </w:r>
      <w:r>
        <w:rPr>
          <w:rFonts w:ascii="宋体" w:hAnsi="宋体" w:eastAsia="宋体"/>
        </w:rPr>
        <w:t>补</w:t>
      </w:r>
      <w:r>
        <w:rPr>
          <w:rFonts w:ascii="宋体" w:hAnsi="宋体" w:eastAsia="宋体" w:cs="MS Mincho"/>
        </w:rPr>
        <w:t>充条款：</w:t>
      </w:r>
    </w:p>
    <w:p>
      <w:pPr>
        <w:adjustRightInd w:val="0"/>
        <w:snapToGrid w:val="0"/>
        <w:spacing w:line="360" w:lineRule="auto"/>
        <w:rPr>
          <w:rFonts w:ascii="宋体" w:hAnsi="宋体" w:eastAsia="宋体"/>
          <w:u w:val="single"/>
        </w:rPr>
      </w:pPr>
      <w:r>
        <w:rPr>
          <w:rFonts w:ascii="宋体" w:hAnsi="宋体" w:eastAsia="宋体"/>
          <w:u w:val="single"/>
        </w:rPr>
        <w:fldChar w:fldCharType="begin">
          <w:ffData>
            <w:name w:val="文字24"/>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line="360" w:lineRule="auto"/>
        <w:rPr>
          <w:rFonts w:ascii="宋体" w:hAnsi="宋体" w:eastAsia="宋体" w:cs="MS Mincho"/>
        </w:rPr>
      </w:pPr>
      <w:r>
        <w:rPr>
          <w:rFonts w:ascii="宋体" w:hAnsi="宋体" w:eastAsia="宋体" w:cs="MS Mincho"/>
        </w:rPr>
        <w:t>合同更改或</w:t>
      </w:r>
      <w:r>
        <w:rPr>
          <w:rFonts w:ascii="宋体" w:hAnsi="宋体" w:eastAsia="宋体"/>
        </w:rPr>
        <w:t>补</w:t>
      </w:r>
      <w:r>
        <w:rPr>
          <w:rFonts w:ascii="宋体" w:hAnsi="宋体" w:eastAsia="宋体" w:cs="MS Mincho"/>
        </w:rPr>
        <w:t>充后内容：</w:t>
      </w:r>
    </w:p>
    <w:p>
      <w:pPr>
        <w:adjustRightInd w:val="0"/>
        <w:snapToGrid w:val="0"/>
        <w:spacing w:line="360" w:lineRule="auto"/>
        <w:rPr>
          <w:rFonts w:ascii="宋体" w:hAnsi="宋体" w:eastAsia="宋体"/>
          <w:u w:val="single"/>
        </w:rPr>
      </w:pPr>
      <w:r>
        <w:rPr>
          <w:rFonts w:ascii="宋体" w:hAnsi="宋体" w:eastAsia="宋体"/>
          <w:u w:val="single"/>
        </w:rPr>
        <w:fldChar w:fldCharType="begin">
          <w:ffData>
            <w:name w:val="文字24"/>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p>
    <w:p>
      <w:pPr>
        <w:adjustRightInd w:val="0"/>
        <w:snapToGrid w:val="0"/>
        <w:spacing w:line="360" w:lineRule="auto"/>
        <w:rPr>
          <w:rFonts w:ascii="宋体" w:hAnsi="宋体" w:eastAsia="宋体"/>
          <w:u w:val="single"/>
        </w:rPr>
      </w:pPr>
    </w:p>
    <w:tbl>
      <w:tblPr>
        <w:tblStyle w:val="5"/>
        <w:tblW w:w="9828" w:type="dxa"/>
        <w:jc w:val="center"/>
        <w:tblLayout w:type="fixed"/>
        <w:tblCellMar>
          <w:top w:w="0" w:type="dxa"/>
          <w:left w:w="108" w:type="dxa"/>
          <w:bottom w:w="0" w:type="dxa"/>
          <w:right w:w="108" w:type="dxa"/>
        </w:tblCellMar>
      </w:tblPr>
      <w:tblGrid>
        <w:gridCol w:w="4788"/>
        <w:gridCol w:w="5040"/>
      </w:tblGrid>
      <w:tr>
        <w:tblPrEx>
          <w:tblCellMar>
            <w:top w:w="0" w:type="dxa"/>
            <w:left w:w="108" w:type="dxa"/>
            <w:bottom w:w="0" w:type="dxa"/>
            <w:right w:w="108" w:type="dxa"/>
          </w:tblCellMar>
        </w:tblPrEx>
        <w:trPr>
          <w:trHeight w:val="349" w:hRule="atLeast"/>
          <w:jc w:val="center"/>
        </w:trPr>
        <w:tc>
          <w:tcPr>
            <w:tcW w:w="4788" w:type="dxa"/>
            <w:vAlign w:val="center"/>
          </w:tcPr>
          <w:p>
            <w:pPr>
              <w:adjustRightInd w:val="0"/>
              <w:snapToGrid w:val="0"/>
              <w:rPr>
                <w:rFonts w:ascii="宋体" w:hAnsi="宋体" w:eastAsia="宋体"/>
                <w:szCs w:val="28"/>
              </w:rPr>
            </w:pPr>
            <w:r>
              <w:rPr>
                <w:rFonts w:ascii="宋体" w:hAnsi="宋体" w:eastAsia="宋体" w:cs="MS Mincho"/>
                <w:szCs w:val="28"/>
              </w:rPr>
              <w:t>申</w:t>
            </w:r>
            <w:r>
              <w:rPr>
                <w:rFonts w:ascii="宋体" w:hAnsi="宋体" w:eastAsia="宋体"/>
                <w:szCs w:val="28"/>
              </w:rPr>
              <w:t>请认证组织</w:t>
            </w:r>
            <w:r>
              <w:rPr>
                <w:rFonts w:ascii="宋体" w:hAnsi="宋体" w:eastAsia="宋体" w:cs="MS Mincho"/>
                <w:szCs w:val="28"/>
              </w:rPr>
              <w:t>（甲方）：</w:t>
            </w:r>
            <w:r>
              <w:rPr>
                <w:rFonts w:ascii="宋体" w:hAnsi="宋体" w:eastAsia="宋体"/>
              </w:rPr>
              <w:fldChar w:fldCharType="begin">
                <w:ffData>
                  <w:name w:val="文字21"/>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r>
              <w:rPr>
                <w:rFonts w:hint="eastAsia" w:ascii="宋体" w:hAnsi="宋体" w:eastAsia="宋体"/>
                <w:szCs w:val="28"/>
              </w:rPr>
              <w:t xml:space="preserve">                     </w:t>
            </w:r>
          </w:p>
        </w:tc>
        <w:tc>
          <w:tcPr>
            <w:tcW w:w="5040" w:type="dxa"/>
            <w:vAlign w:val="center"/>
          </w:tcPr>
          <w:p>
            <w:pPr>
              <w:adjustRightInd w:val="0"/>
              <w:snapToGrid w:val="0"/>
              <w:rPr>
                <w:rFonts w:ascii="宋体" w:hAnsi="宋体" w:eastAsia="宋体"/>
                <w:szCs w:val="28"/>
              </w:rPr>
            </w:pPr>
            <w:r>
              <w:rPr>
                <w:rFonts w:ascii="宋体" w:hAnsi="宋体" w:eastAsia="宋体"/>
                <w:szCs w:val="28"/>
              </w:rPr>
              <w:t>认证机构（乙方）：</w:t>
            </w:r>
            <w:r>
              <w:rPr>
                <w:rFonts w:hint="eastAsia" w:ascii="宋体" w:hAnsi="宋体" w:eastAsia="宋体"/>
                <w:szCs w:val="28"/>
              </w:rPr>
              <w:t>北京国联标准认证有限公司</w:t>
            </w:r>
          </w:p>
        </w:tc>
      </w:tr>
      <w:tr>
        <w:tblPrEx>
          <w:tblCellMar>
            <w:top w:w="0" w:type="dxa"/>
            <w:left w:w="108" w:type="dxa"/>
            <w:bottom w:w="0" w:type="dxa"/>
            <w:right w:w="108" w:type="dxa"/>
          </w:tblCellMar>
        </w:tblPrEx>
        <w:trPr>
          <w:trHeight w:val="445" w:hRule="atLeast"/>
          <w:jc w:val="center"/>
        </w:trPr>
        <w:tc>
          <w:tcPr>
            <w:tcW w:w="4788" w:type="dxa"/>
          </w:tcPr>
          <w:p>
            <w:pPr>
              <w:adjustRightInd w:val="0"/>
              <w:snapToGrid w:val="0"/>
              <w:rPr>
                <w:rFonts w:ascii="宋体" w:hAnsi="宋体" w:eastAsia="宋体"/>
                <w:szCs w:val="28"/>
              </w:rPr>
            </w:pPr>
            <w:r>
              <w:rPr>
                <w:rFonts w:ascii="宋体" w:hAnsi="宋体" w:eastAsia="宋体" w:cs="MS Mincho"/>
                <w:szCs w:val="28"/>
              </w:rPr>
              <w:t>（盖章）</w:t>
            </w:r>
          </w:p>
        </w:tc>
        <w:tc>
          <w:tcPr>
            <w:tcW w:w="5040" w:type="dxa"/>
          </w:tcPr>
          <w:p>
            <w:pPr>
              <w:adjustRightInd w:val="0"/>
              <w:snapToGrid w:val="0"/>
              <w:rPr>
                <w:rFonts w:ascii="宋体" w:hAnsi="宋体" w:eastAsia="宋体"/>
                <w:szCs w:val="28"/>
              </w:rPr>
            </w:pPr>
            <w:r>
              <w:rPr>
                <w:rFonts w:ascii="宋体" w:hAnsi="宋体" w:eastAsia="宋体" w:cs="MS Mincho"/>
                <w:szCs w:val="28"/>
              </w:rPr>
              <w:t>（盖章）</w:t>
            </w:r>
          </w:p>
        </w:tc>
      </w:tr>
      <w:tr>
        <w:tblPrEx>
          <w:tblCellMar>
            <w:top w:w="0" w:type="dxa"/>
            <w:left w:w="108" w:type="dxa"/>
            <w:bottom w:w="0" w:type="dxa"/>
            <w:right w:w="108" w:type="dxa"/>
          </w:tblCellMar>
        </w:tblPrEx>
        <w:trPr>
          <w:trHeight w:val="435" w:hRule="atLeast"/>
          <w:jc w:val="center"/>
        </w:trPr>
        <w:tc>
          <w:tcPr>
            <w:tcW w:w="4788" w:type="dxa"/>
            <w:vAlign w:val="center"/>
          </w:tcPr>
          <w:p>
            <w:pPr>
              <w:adjustRightInd w:val="0"/>
              <w:snapToGrid w:val="0"/>
              <w:rPr>
                <w:rFonts w:ascii="宋体" w:hAnsi="宋体" w:eastAsia="宋体"/>
                <w:szCs w:val="28"/>
              </w:rPr>
            </w:pPr>
            <w:r>
              <w:rPr>
                <w:rFonts w:ascii="宋体" w:hAnsi="宋体" w:eastAsia="宋体" w:cs="MS Mincho"/>
                <w:szCs w:val="28"/>
              </w:rPr>
              <w:t>法定代表人：</w:t>
            </w:r>
            <w:r>
              <w:rPr>
                <w:rFonts w:ascii="宋体" w:hAnsi="宋体" w:eastAsia="宋体"/>
              </w:rPr>
              <w:fldChar w:fldCharType="begin">
                <w:ffData>
                  <w:name w:val="文字21"/>
                  <w:enabled/>
                  <w:calcOnExit w:val="0"/>
                  <w:textInput/>
                </w:ffData>
              </w:fldChar>
            </w:r>
            <w:r>
              <w:rPr>
                <w:rFonts w:ascii="宋体" w:hAnsi="宋体" w:eastAsia="宋体"/>
              </w:rPr>
              <w:instrText xml:space="preserve"> FORMTEXT </w:instrText>
            </w:r>
            <w:r>
              <w:rPr>
                <w:rFonts w:ascii="宋体" w:hAnsi="宋体" w:eastAsia="宋体"/>
              </w:rPr>
              <w:fldChar w:fldCharType="separate"/>
            </w:r>
            <w:r>
              <w:rPr>
                <w:rFonts w:ascii="宋体" w:hAnsi="宋体" w:eastAsia="宋体"/>
              </w:rPr>
              <w:t>     </w:t>
            </w:r>
            <w:r>
              <w:rPr>
                <w:rFonts w:ascii="宋体" w:hAnsi="宋体" w:eastAsia="宋体"/>
              </w:rPr>
              <w:fldChar w:fldCharType="end"/>
            </w:r>
          </w:p>
        </w:tc>
        <w:tc>
          <w:tcPr>
            <w:tcW w:w="5040" w:type="dxa"/>
            <w:vAlign w:val="center"/>
          </w:tcPr>
          <w:p>
            <w:pPr>
              <w:adjustRightInd w:val="0"/>
              <w:snapToGrid w:val="0"/>
              <w:rPr>
                <w:rFonts w:ascii="宋体" w:hAnsi="宋体" w:eastAsia="宋体"/>
                <w:szCs w:val="28"/>
              </w:rPr>
            </w:pPr>
            <w:r>
              <w:rPr>
                <w:rFonts w:ascii="宋体" w:hAnsi="宋体" w:eastAsia="宋体" w:cs="MS Mincho"/>
                <w:szCs w:val="28"/>
              </w:rPr>
              <w:t>法定代表人：</w:t>
            </w:r>
            <w:r>
              <w:rPr>
                <w:rFonts w:hint="eastAsia" w:ascii="宋体" w:hAnsi="宋体" w:eastAsia="宋体"/>
                <w:szCs w:val="28"/>
              </w:rPr>
              <w:t>严飞</w:t>
            </w:r>
          </w:p>
        </w:tc>
      </w:tr>
      <w:tr>
        <w:tblPrEx>
          <w:tblCellMar>
            <w:top w:w="0" w:type="dxa"/>
            <w:left w:w="108" w:type="dxa"/>
            <w:bottom w:w="0" w:type="dxa"/>
            <w:right w:w="108" w:type="dxa"/>
          </w:tblCellMar>
        </w:tblPrEx>
        <w:trPr>
          <w:trHeight w:val="435" w:hRule="atLeast"/>
          <w:jc w:val="center"/>
        </w:trPr>
        <w:tc>
          <w:tcPr>
            <w:tcW w:w="4788" w:type="dxa"/>
            <w:vAlign w:val="center"/>
          </w:tcPr>
          <w:p>
            <w:pPr>
              <w:adjustRightInd w:val="0"/>
              <w:snapToGrid w:val="0"/>
              <w:rPr>
                <w:rFonts w:ascii="宋体" w:hAnsi="宋体" w:eastAsia="宋体"/>
                <w:szCs w:val="28"/>
              </w:rPr>
            </w:pPr>
            <w:r>
              <w:rPr>
                <w:rFonts w:ascii="宋体" w:hAnsi="宋体" w:eastAsia="宋体" w:cs="MS Mincho"/>
                <w:szCs w:val="28"/>
              </w:rPr>
              <w:t>委托代表人（</w:t>
            </w:r>
            <w:r>
              <w:rPr>
                <w:rFonts w:ascii="宋体" w:hAnsi="宋体" w:eastAsia="宋体"/>
                <w:szCs w:val="28"/>
              </w:rPr>
              <w:t>签</w:t>
            </w:r>
            <w:r>
              <w:rPr>
                <w:rFonts w:ascii="宋体" w:hAnsi="宋体" w:eastAsia="宋体" w:cs="MS Mincho"/>
                <w:szCs w:val="28"/>
              </w:rPr>
              <w:t>字）：</w:t>
            </w:r>
            <w:r>
              <w:rPr>
                <w:rFonts w:hint="eastAsia" w:ascii="宋体" w:hAnsi="宋体" w:eastAsia="宋体"/>
                <w:szCs w:val="28"/>
              </w:rPr>
              <w:t xml:space="preserve">        </w:t>
            </w:r>
          </w:p>
        </w:tc>
        <w:tc>
          <w:tcPr>
            <w:tcW w:w="5040" w:type="dxa"/>
            <w:vAlign w:val="center"/>
          </w:tcPr>
          <w:p>
            <w:pPr>
              <w:adjustRightInd w:val="0"/>
              <w:snapToGrid w:val="0"/>
              <w:rPr>
                <w:rFonts w:ascii="宋体" w:hAnsi="宋体" w:eastAsia="宋体"/>
                <w:szCs w:val="28"/>
              </w:rPr>
            </w:pPr>
            <w:r>
              <w:rPr>
                <w:rFonts w:ascii="宋体" w:hAnsi="宋体" w:eastAsia="宋体" w:cs="MS Mincho"/>
                <w:szCs w:val="28"/>
              </w:rPr>
              <w:t>委托代表人（</w:t>
            </w:r>
            <w:r>
              <w:rPr>
                <w:rFonts w:ascii="宋体" w:hAnsi="宋体" w:eastAsia="宋体"/>
                <w:szCs w:val="28"/>
              </w:rPr>
              <w:t>签</w:t>
            </w:r>
            <w:r>
              <w:rPr>
                <w:rFonts w:ascii="宋体" w:hAnsi="宋体" w:eastAsia="宋体" w:cs="MS Mincho"/>
                <w:szCs w:val="28"/>
              </w:rPr>
              <w:t>字）：</w:t>
            </w:r>
            <w:r>
              <w:rPr>
                <w:rFonts w:hint="eastAsia" w:ascii="宋体" w:hAnsi="宋体" w:eastAsia="宋体"/>
                <w:szCs w:val="28"/>
              </w:rPr>
              <w:t xml:space="preserve">         </w:t>
            </w:r>
          </w:p>
        </w:tc>
      </w:tr>
      <w:tr>
        <w:tblPrEx>
          <w:tblCellMar>
            <w:top w:w="0" w:type="dxa"/>
            <w:left w:w="108" w:type="dxa"/>
            <w:bottom w:w="0" w:type="dxa"/>
            <w:right w:w="108" w:type="dxa"/>
          </w:tblCellMar>
        </w:tblPrEx>
        <w:trPr>
          <w:trHeight w:val="435" w:hRule="atLeast"/>
          <w:jc w:val="center"/>
        </w:trPr>
        <w:tc>
          <w:tcPr>
            <w:tcW w:w="4788" w:type="dxa"/>
            <w:vAlign w:val="center"/>
          </w:tcPr>
          <w:p>
            <w:pPr>
              <w:adjustRightInd w:val="0"/>
              <w:snapToGrid w:val="0"/>
              <w:rPr>
                <w:rFonts w:ascii="宋体" w:hAnsi="宋体" w:eastAsia="宋体"/>
                <w:szCs w:val="28"/>
              </w:rPr>
            </w:pPr>
            <w:r>
              <w:rPr>
                <w:rFonts w:ascii="宋体" w:hAnsi="宋体" w:eastAsia="宋体"/>
                <w:u w:val="single"/>
              </w:rPr>
              <w:fldChar w:fldCharType="begin">
                <w:ffData>
                  <w:name w:val="文字21"/>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cs="MS Mincho"/>
                <w:szCs w:val="28"/>
              </w:rPr>
              <w:t>年</w:t>
            </w:r>
            <w:r>
              <w:rPr>
                <w:rFonts w:ascii="宋体" w:hAnsi="宋体" w:eastAsia="宋体"/>
                <w:u w:val="single"/>
              </w:rPr>
              <w:fldChar w:fldCharType="begin">
                <w:ffData>
                  <w:name w:val="文字21"/>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cs="MS Mincho"/>
                <w:szCs w:val="28"/>
              </w:rPr>
              <w:t>月</w:t>
            </w:r>
            <w:r>
              <w:rPr>
                <w:rFonts w:ascii="宋体" w:hAnsi="宋体" w:eastAsia="宋体"/>
                <w:u w:val="single"/>
              </w:rPr>
              <w:fldChar w:fldCharType="begin">
                <w:ffData>
                  <w:name w:val="文字21"/>
                  <w:enabled/>
                  <w:calcOnExit w:val="0"/>
                  <w:textInput/>
                </w:ffData>
              </w:fldChar>
            </w:r>
            <w:r>
              <w:rPr>
                <w:rFonts w:ascii="宋体" w:hAnsi="宋体" w:eastAsia="宋体"/>
                <w:u w:val="single"/>
              </w:rPr>
              <w:instrText xml:space="preserve"> FORMTEXT </w:instrText>
            </w:r>
            <w:r>
              <w:rPr>
                <w:rFonts w:ascii="宋体" w:hAnsi="宋体" w:eastAsia="宋体"/>
                <w:u w:val="single"/>
              </w:rPr>
              <w:fldChar w:fldCharType="separate"/>
            </w:r>
            <w:r>
              <w:rPr>
                <w:rFonts w:ascii="宋体" w:hAnsi="宋体" w:eastAsia="宋体"/>
                <w:u w:val="single"/>
              </w:rPr>
              <w:t>     </w:t>
            </w:r>
            <w:r>
              <w:rPr>
                <w:rFonts w:ascii="宋体" w:hAnsi="宋体" w:eastAsia="宋体"/>
                <w:u w:val="single"/>
              </w:rPr>
              <w:fldChar w:fldCharType="end"/>
            </w:r>
            <w:r>
              <w:rPr>
                <w:rFonts w:ascii="宋体" w:hAnsi="宋体" w:eastAsia="宋体" w:cs="MS Mincho"/>
                <w:szCs w:val="28"/>
              </w:rPr>
              <w:t>日</w:t>
            </w:r>
          </w:p>
        </w:tc>
        <w:tc>
          <w:tcPr>
            <w:tcW w:w="5040" w:type="dxa"/>
            <w:vAlign w:val="center"/>
          </w:tcPr>
          <w:p>
            <w:pPr>
              <w:adjustRightInd w:val="0"/>
              <w:snapToGrid w:val="0"/>
              <w:rPr>
                <w:rFonts w:ascii="宋体" w:hAnsi="宋体" w:eastAsia="宋体"/>
                <w:szCs w:val="28"/>
              </w:rPr>
            </w:pPr>
            <w:r>
              <w:rPr>
                <w:rFonts w:hint="eastAsia" w:ascii="宋体" w:hAnsi="宋体" w:eastAsia="宋体" w:cs="MS Mincho"/>
                <w:szCs w:val="28"/>
              </w:rPr>
              <w:t xml:space="preserve">             </w:t>
            </w:r>
            <w:r>
              <w:rPr>
                <w:rFonts w:ascii="宋体" w:hAnsi="宋体" w:eastAsia="宋体" w:cs="MS Mincho"/>
                <w:szCs w:val="28"/>
              </w:rPr>
              <w:t>年</w:t>
            </w:r>
            <w:r>
              <w:rPr>
                <w:rFonts w:ascii="宋体" w:hAnsi="宋体" w:eastAsia="宋体"/>
                <w:szCs w:val="28"/>
              </w:rPr>
              <w:t xml:space="preserve">    </w:t>
            </w:r>
            <w:r>
              <w:rPr>
                <w:rFonts w:ascii="宋体" w:hAnsi="宋体" w:eastAsia="宋体" w:cs="MS Mincho"/>
                <w:szCs w:val="28"/>
              </w:rPr>
              <w:t>月</w:t>
            </w:r>
            <w:r>
              <w:rPr>
                <w:rFonts w:ascii="宋体" w:hAnsi="宋体" w:eastAsia="宋体"/>
                <w:szCs w:val="28"/>
              </w:rPr>
              <w:t xml:space="preserve">    </w:t>
            </w:r>
            <w:r>
              <w:rPr>
                <w:rFonts w:ascii="宋体" w:hAnsi="宋体" w:eastAsia="宋体" w:cs="MS Mincho"/>
                <w:szCs w:val="28"/>
              </w:rPr>
              <w:t>日</w:t>
            </w:r>
          </w:p>
        </w:tc>
      </w:tr>
    </w:tbl>
    <w:p>
      <w:pPr>
        <w:adjustRightInd w:val="0"/>
        <w:snapToGrid w:val="0"/>
        <w:spacing w:line="360" w:lineRule="auto"/>
        <w:rPr>
          <w:rFonts w:ascii="宋体" w:hAnsi="宋体" w:eastAsia="宋体"/>
          <w:sz w:val="28"/>
          <w:szCs w:val="28"/>
        </w:rPr>
        <w:sectPr>
          <w:headerReference r:id="rId8" w:type="first"/>
          <w:headerReference r:id="rId6" w:type="default"/>
          <w:footerReference r:id="rId9" w:type="default"/>
          <w:headerReference r:id="rId7" w:type="even"/>
          <w:pgSz w:w="11906" w:h="16838"/>
          <w:pgMar w:top="1369" w:right="1080" w:bottom="1440" w:left="1080" w:header="851" w:footer="992" w:gutter="0"/>
          <w:pgNumType w:start="1"/>
          <w:cols w:space="720" w:num="1"/>
          <w:docGrid w:type="lines" w:linePitch="326" w:charSpace="0"/>
        </w:sectPr>
      </w:pPr>
      <w:r>
        <w:rPr>
          <w:rFonts w:ascii="宋体" w:hAnsi="宋体" w:eastAsia="宋体" w:cs="MS Mincho"/>
          <w:sz w:val="28"/>
          <w:szCs w:val="28"/>
        </w:rPr>
        <w:t>注：本</w:t>
      </w:r>
      <w:r>
        <w:rPr>
          <w:rFonts w:ascii="宋体" w:hAnsi="宋体" w:eastAsia="宋体"/>
          <w:sz w:val="28"/>
          <w:szCs w:val="28"/>
        </w:rPr>
        <w:t>协议</w:t>
      </w:r>
      <w:r>
        <w:rPr>
          <w:rFonts w:ascii="宋体" w:hAnsi="宋体" w:eastAsia="宋体" w:cs="MS Mincho"/>
          <w:sz w:val="28"/>
          <w:szCs w:val="28"/>
        </w:rPr>
        <w:t>一式两份，双方各</w:t>
      </w:r>
      <w:r>
        <w:rPr>
          <w:rFonts w:ascii="宋体" w:hAnsi="宋体" w:eastAsia="宋体"/>
          <w:sz w:val="28"/>
          <w:szCs w:val="28"/>
        </w:rPr>
        <w:t>执</w:t>
      </w:r>
      <w:r>
        <w:rPr>
          <w:rFonts w:ascii="宋体" w:hAnsi="宋体" w:eastAsia="宋体" w:cs="MS Mincho"/>
          <w:sz w:val="28"/>
          <w:szCs w:val="28"/>
        </w:rPr>
        <w:t>一份，最后一方</w:t>
      </w:r>
      <w:r>
        <w:rPr>
          <w:rFonts w:ascii="宋体" w:hAnsi="宋体" w:eastAsia="宋体"/>
          <w:sz w:val="28"/>
          <w:szCs w:val="28"/>
        </w:rPr>
        <w:t>签</w:t>
      </w:r>
      <w:r>
        <w:rPr>
          <w:rFonts w:ascii="宋体" w:hAnsi="宋体" w:eastAsia="宋体" w:cs="MS Mincho"/>
          <w:sz w:val="28"/>
          <w:szCs w:val="28"/>
        </w:rPr>
        <w:t>字盖章之日起生效。</w:t>
      </w:r>
      <w:r>
        <w:rPr>
          <w:rFonts w:ascii="宋体" w:hAnsi="宋体" w:eastAsia="宋体"/>
          <w:sz w:val="28"/>
          <w:szCs w:val="28"/>
        </w:rPr>
        <w:t xml:space="preserve"> </w:t>
      </w:r>
    </w:p>
    <w:p>
      <w:pPr>
        <w:adjustRightInd w:val="0"/>
        <w:snapToGrid w:val="0"/>
        <w:spacing w:line="360" w:lineRule="auto"/>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62336" behindDoc="0" locked="0" layoutInCell="1" allowOverlap="1">
                <wp:simplePos x="0" y="0"/>
                <wp:positionH relativeFrom="column">
                  <wp:posOffset>5581650</wp:posOffset>
                </wp:positionH>
                <wp:positionV relativeFrom="paragraph">
                  <wp:posOffset>321310</wp:posOffset>
                </wp:positionV>
                <wp:extent cx="638175" cy="22098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638175" cy="2209800"/>
                        </a:xfrm>
                        <a:prstGeom prst="rect">
                          <a:avLst/>
                        </a:prstGeom>
                        <a:solidFill>
                          <a:schemeClr val="lt1"/>
                        </a:solidFill>
                        <a:ln w="6350">
                          <a:noFill/>
                        </a:ln>
                      </wps:spPr>
                      <wps:txbx>
                        <w:txbxContent>
                          <w:p>
                            <w:r>
                              <w:rPr>
                                <w:b/>
                              </w:rPr>
                              <w:t>USC/R-01-01-A/4</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5pt;margin-top:25.3pt;height:174pt;width:50.25pt;z-index:251662336;mso-width-relative:page;mso-height-relative:page;" fillcolor="#FFFFFF [3201]" filled="t" stroked="f" coordsize="21600,21600" o:gfxdata="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mDwa9kAAAAK&#10;AQAADwAAAAAAAAABACAAAAAiAAAAZHJzL2Rvd25yZXYueG1sUEsBAhQAFAAAAAgAh07iQJs60l5U&#10;AgAAkQQAAA4AAAAAAAAAAQAgAAAAKAEAAGRycy9lMm9Eb2MueG1sUEsFBgAAAAAGAAYAWQEAAO4F&#10;AAAAAA==&#10;">
                <v:fill on="t" focussize="0,0"/>
                <v:stroke on="f" weight="0.5pt"/>
                <v:imagedata o:title=""/>
                <o:lock v:ext="edit" aspectratio="f"/>
                <v:textbox style="layout-flow:vertical-ideographic;">
                  <w:txbxContent>
                    <w:p>
                      <w:r>
                        <w:rPr>
                          <w:b/>
                        </w:rPr>
                        <w:t>USC/R-01-01-A/4</w:t>
                      </w:r>
                    </w:p>
                  </w:txbxContent>
                </v:textbox>
              </v:shape>
            </w:pict>
          </mc:Fallback>
        </mc:AlternateContent>
      </w: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jc w:val="right"/>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line="360" w:lineRule="auto"/>
        <w:rPr>
          <w:rFonts w:ascii="宋体" w:hAnsi="宋体" w:eastAsia="宋体"/>
          <w:sz w:val="28"/>
          <w:szCs w:val="28"/>
        </w:rPr>
      </w:pPr>
    </w:p>
    <w:p>
      <w:pPr>
        <w:adjustRightInd w:val="0"/>
        <w:snapToGrid w:val="0"/>
        <w:spacing w:before="163" w:beforeLines="50" w:after="163" w:afterLines="50" w:line="360" w:lineRule="auto"/>
        <w:ind w:left="480" w:leftChars="200"/>
        <w:rPr>
          <w:rFonts w:eastAsia="宋体"/>
          <w:b/>
          <w:sz w:val="32"/>
          <w:szCs w:val="28"/>
        </w:rPr>
      </w:pPr>
      <w:r>
        <w:rPr>
          <w:rFonts w:eastAsia="宋体"/>
          <w:b/>
          <w:sz w:val="32"/>
          <w:szCs w:val="28"/>
        </w:rPr>
        <w:t>北京国联标准认证有限公司</w:t>
      </w:r>
    </w:p>
    <w:p>
      <w:pPr>
        <w:adjustRightInd w:val="0"/>
        <w:snapToGrid w:val="0"/>
        <w:spacing w:before="50" w:after="50" w:line="360" w:lineRule="auto"/>
        <w:ind w:left="480" w:leftChars="200"/>
        <w:rPr>
          <w:rFonts w:eastAsia="宋体"/>
          <w:b/>
          <w:sz w:val="21"/>
          <w:szCs w:val="21"/>
        </w:rPr>
      </w:pPr>
      <w:r>
        <w:rPr>
          <w:rFonts w:eastAsia="宋体"/>
          <w:b/>
          <w:sz w:val="21"/>
          <w:szCs w:val="21"/>
        </w:rPr>
        <w:t>地址：</w:t>
      </w:r>
      <w:r>
        <w:rPr>
          <w:rFonts w:hint="eastAsia" w:eastAsia="宋体"/>
          <w:b/>
          <w:sz w:val="21"/>
          <w:szCs w:val="21"/>
        </w:rPr>
        <w:t>北京市通州区观音庵南街4号院4号楼7层706</w:t>
      </w:r>
    </w:p>
    <w:p>
      <w:pPr>
        <w:adjustRightInd w:val="0"/>
        <w:snapToGrid w:val="0"/>
        <w:spacing w:before="50" w:after="50" w:line="360" w:lineRule="auto"/>
        <w:ind w:left="480" w:leftChars="200"/>
        <w:rPr>
          <w:rFonts w:eastAsia="宋体"/>
          <w:b/>
          <w:sz w:val="21"/>
          <w:szCs w:val="21"/>
        </w:rPr>
      </w:pPr>
      <w:r>
        <w:rPr>
          <w:rFonts w:eastAsia="宋体"/>
          <w:b/>
          <w:sz w:val="21"/>
          <w:szCs w:val="21"/>
        </w:rPr>
        <w:t>邮编：101100</w:t>
      </w:r>
    </w:p>
    <w:p>
      <w:pPr>
        <w:adjustRightInd w:val="0"/>
        <w:snapToGrid w:val="0"/>
        <w:spacing w:before="50" w:after="50" w:line="360" w:lineRule="auto"/>
        <w:ind w:left="480" w:leftChars="200"/>
        <w:rPr>
          <w:rFonts w:eastAsia="宋体"/>
          <w:b/>
          <w:sz w:val="21"/>
          <w:szCs w:val="21"/>
        </w:rPr>
      </w:pPr>
      <w:r>
        <w:rPr>
          <w:rFonts w:eastAsia="宋体"/>
          <w:b/>
          <w:sz w:val="21"/>
          <w:szCs w:val="21"/>
        </w:rPr>
        <w:t>电话：010-53356781</w:t>
      </w:r>
    </w:p>
    <w:p>
      <w:pPr>
        <w:adjustRightInd w:val="0"/>
        <w:snapToGrid w:val="0"/>
        <w:spacing w:before="50" w:after="50" w:line="360" w:lineRule="auto"/>
        <w:ind w:left="480" w:leftChars="200"/>
        <w:rPr>
          <w:rFonts w:eastAsia="宋体"/>
          <w:b/>
          <w:sz w:val="21"/>
          <w:szCs w:val="21"/>
        </w:rPr>
      </w:pPr>
      <w:r>
        <w:rPr>
          <w:rFonts w:eastAsia="宋体"/>
          <w:b/>
          <w:sz w:val="21"/>
          <w:szCs w:val="21"/>
        </w:rPr>
        <w:t>邮箱：USCchina@163.com</w:t>
      </w:r>
    </w:p>
    <w:p>
      <w:pPr>
        <w:adjustRightInd w:val="0"/>
        <w:snapToGrid w:val="0"/>
        <w:spacing w:before="50" w:after="50" w:line="360" w:lineRule="auto"/>
        <w:ind w:left="480" w:leftChars="200"/>
        <w:rPr>
          <w:rFonts w:eastAsia="宋体"/>
          <w:b/>
          <w:sz w:val="21"/>
          <w:szCs w:val="21"/>
        </w:rPr>
      </w:pPr>
      <w:r>
        <w:rPr>
          <w:rFonts w:eastAsia="宋体"/>
          <w:b/>
          <w:sz w:val="30"/>
          <w:szCs w:val="30"/>
        </w:rPr>
        <w:drawing>
          <wp:anchor distT="0" distB="0" distL="114300" distR="114300" simplePos="0" relativeHeight="251661312" behindDoc="0" locked="0" layoutInCell="1" allowOverlap="1">
            <wp:simplePos x="0" y="0"/>
            <wp:positionH relativeFrom="column">
              <wp:posOffset>237490</wp:posOffset>
            </wp:positionH>
            <wp:positionV relativeFrom="paragraph">
              <wp:posOffset>299085</wp:posOffset>
            </wp:positionV>
            <wp:extent cx="874395" cy="874395"/>
            <wp:effectExtent l="0" t="0" r="0" b="0"/>
            <wp:wrapNone/>
            <wp:docPr id="20" name="图片 20" descr="01-文件/00-LOGO/国联公众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1-文件/00-LOGO/国联公众号二维码.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74688" cy="874688"/>
                    </a:xfrm>
                    <a:prstGeom prst="rect">
                      <a:avLst/>
                    </a:prstGeom>
                    <a:noFill/>
                    <a:ln>
                      <a:noFill/>
                    </a:ln>
                  </pic:spPr>
                </pic:pic>
              </a:graphicData>
            </a:graphic>
          </wp:anchor>
        </w:drawing>
      </w:r>
      <w:r>
        <w:rPr>
          <w:rFonts w:eastAsia="宋体"/>
          <w:b/>
          <w:sz w:val="21"/>
          <w:szCs w:val="21"/>
        </w:rPr>
        <w:t>http://www.chinausc.com/</w:t>
      </w:r>
    </w:p>
    <w:sectPr>
      <w:headerReference r:id="rId12" w:type="first"/>
      <w:headerReference r:id="rId10" w:type="default"/>
      <w:footerReference r:id="rId13" w:type="default"/>
      <w:headerReference r:id="rId11" w:type="even"/>
      <w:pgSz w:w="11906" w:h="16838"/>
      <w:pgMar w:top="1369"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STHeiti Light">
    <w:altName w:val="宋体"/>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01"/>
      </w:tabs>
      <w:rPr>
        <w:rFonts w:ascii="Tahoma" w:hAnsi="Tahoma" w:cs="Tahom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tabs>
        <w:tab w:val="left" w:pos="1701"/>
      </w:tabs>
      <w:ind w:firstLine="90" w:firstLineChars="50"/>
      <w:rPr>
        <w:rFonts w:ascii="Times New Roman" w:hAnsi="Times New Roman" w:eastAsia="宋体" w:cs="Times New Roman"/>
        <w:b/>
      </w:rPr>
    </w:pPr>
    <w:r>
      <w:rPr>
        <w:rFonts w:ascii="Times New Roman" w:hAnsi="Times New Roman" w:eastAsia="宋体" w:cs="Times New Roman"/>
        <w:b/>
      </w:rPr>
      <w:t>实施日期：2021-02-10                                                                      第</w:t>
    </w:r>
    <w:r>
      <w:rPr>
        <w:rFonts w:ascii="Times New Roman" w:hAnsi="Times New Roman" w:eastAsia="宋体" w:cs="Times New Roman"/>
        <w:b/>
      </w:rPr>
      <w:fldChar w:fldCharType="begin"/>
    </w:r>
    <w:r>
      <w:rPr>
        <w:rStyle w:val="8"/>
        <w:rFonts w:ascii="Times New Roman" w:hAnsi="Times New Roman" w:eastAsia="宋体" w:cs="Times New Roman"/>
        <w:b/>
      </w:rPr>
      <w:instrText xml:space="preserve"> PAGE </w:instrText>
    </w:r>
    <w:r>
      <w:rPr>
        <w:rFonts w:ascii="Times New Roman" w:hAnsi="Times New Roman" w:eastAsia="宋体" w:cs="Times New Roman"/>
        <w:b/>
      </w:rPr>
      <w:fldChar w:fldCharType="separate"/>
    </w:r>
    <w:r>
      <w:rPr>
        <w:rStyle w:val="8"/>
        <w:rFonts w:ascii="Times New Roman" w:hAnsi="Times New Roman" w:eastAsia="宋体" w:cs="Times New Roman"/>
        <w:b/>
      </w:rPr>
      <w:t>9</w:t>
    </w:r>
    <w:r>
      <w:rPr>
        <w:rFonts w:ascii="Times New Roman" w:hAnsi="Times New Roman" w:eastAsia="宋体" w:cs="Times New Roman"/>
        <w:b/>
      </w:rPr>
      <w:fldChar w:fldCharType="end"/>
    </w:r>
    <w:r>
      <w:rPr>
        <w:rFonts w:ascii="Times New Roman" w:hAnsi="Times New Roman" w:eastAsia="宋体" w:cs="Times New Roman"/>
        <w:b/>
      </w:rPr>
      <w:t>页 共9</w:t>
    </w:r>
    <w:r>
      <w:rPr>
        <w:rStyle w:val="8"/>
        <w:rFonts w:ascii="Times New Roman" w:hAnsi="Times New Roman" w:eastAsia="宋体" w:cs="Times New Roman"/>
        <w:b/>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01"/>
      </w:tabs>
      <w:ind w:firstLine="90" w:firstLineChars="50"/>
      <w:rPr>
        <w:rFonts w:ascii="Tahoma" w:hAnsi="Tahoma" w:cs="Tahom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Times New Roman" w:hAnsi="Times New Roman" w:eastAsia="STHeiti Light" w:cs="Times New Roman"/>
        <w:b/>
        <w:sz w:val="24"/>
        <w:szCs w:val="24"/>
      </w:rPr>
    </w:pPr>
    <w:r>
      <w:rPr>
        <w:rFonts w:ascii="宋体" w:hAnsi="宋体" w:eastAsia="宋体" w:cs="Times New Roman"/>
        <w:b/>
      </w:rPr>
      <w:t>文件编号：</w:t>
    </w:r>
    <w:r>
      <w:rPr>
        <w:rFonts w:ascii="Times New Roman" w:hAnsi="Times New Roman" w:cs="Times New Roman"/>
        <w:b/>
      </w:rPr>
      <w:t>USC/R-01-01-A/4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rPr>
        <w:rFonts w:ascii="STHeiti Light" w:hAnsi="STHeiti Light" w:eastAsia="STHeiti Light"/>
        <w:b/>
        <w:sz w:val="24"/>
        <w:szCs w:val="24"/>
      </w:rPr>
    </w:pPr>
    <w:r>
      <w:rPr>
        <w:rFonts w:ascii="MS Mincho" w:hAnsi="MS Mincho" w:eastAsia="MS Mincho" w:cs="MS Mincho"/>
        <w:b/>
        <w:sz w:val="28"/>
        <w:szCs w:val="52"/>
      </w:rPr>
      <w:drawing>
        <wp:anchor distT="0" distB="0" distL="114300" distR="114300" simplePos="0" relativeHeight="251662336" behindDoc="0" locked="0" layoutInCell="1" allowOverlap="1">
          <wp:simplePos x="0" y="0"/>
          <wp:positionH relativeFrom="column">
            <wp:posOffset>-55880</wp:posOffset>
          </wp:positionH>
          <wp:positionV relativeFrom="paragraph">
            <wp:posOffset>-211455</wp:posOffset>
          </wp:positionV>
          <wp:extent cx="1427480" cy="457835"/>
          <wp:effectExtent l="0" t="0" r="0" b="0"/>
          <wp:wrapNone/>
          <wp:docPr id="1" name="图片 1" descr="C:\Users\锋锐S2\Desktop\LOGO1.gif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锋锐S2\Desktop\LOGO1.gif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27480" cy="457835"/>
                  </a:xfrm>
                  <a:prstGeom prst="rect">
                    <a:avLst/>
                  </a:prstGeom>
                  <a:noFill/>
                  <a:ln>
                    <a:noFill/>
                  </a:ln>
                  <a:effectLst/>
                </pic:spPr>
              </pic:pic>
            </a:graphicData>
          </a:graphic>
        </wp:anchor>
      </w:drawing>
    </w:r>
    <w:r>
      <w:rPr>
        <w:rFonts w:hint="eastAsia" w:ascii="Tahoma" w:hAnsi="Tahoma" w:cs="Tahoma"/>
      </w:rPr>
      <w:t>文件编号</w:t>
    </w:r>
    <w:r>
      <w:rPr>
        <w:rFonts w:ascii="Tahoma" w:hAnsi="Tahoma" w:cs="Tahoma"/>
      </w:rPr>
      <w:t>：</w:t>
    </w:r>
    <w:r>
      <w:rPr>
        <w:rFonts w:hint="eastAsia" w:ascii="Tahoma" w:hAnsi="Tahoma" w:cs="Tahoma"/>
      </w:rPr>
      <w:t>0D-03-01-USC/0</w:t>
    </w:r>
  </w:p>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rPr>
        <w:rFonts w:ascii="Times New Roman" w:hAnsi="Times New Roman" w:eastAsia="STHeiti Light" w:cs="Times New Roman"/>
        <w:b/>
        <w:sz w:val="24"/>
        <w:szCs w:val="24"/>
      </w:rPr>
    </w:pPr>
    <w:r>
      <w:rPr>
        <w:rFonts w:ascii="宋体" w:hAnsi="宋体" w:eastAsia="宋体" w:cs="Times New Roman"/>
        <w:b/>
        <w:sz w:val="28"/>
        <w:szCs w:val="52"/>
      </w:rPr>
      <w:drawing>
        <wp:anchor distT="0" distB="0" distL="114300" distR="114300" simplePos="0" relativeHeight="251663360" behindDoc="0" locked="0" layoutInCell="1" allowOverlap="1">
          <wp:simplePos x="0" y="0"/>
          <wp:positionH relativeFrom="margin">
            <wp:posOffset>-28575</wp:posOffset>
          </wp:positionH>
          <wp:positionV relativeFrom="paragraph">
            <wp:posOffset>-111760</wp:posOffset>
          </wp:positionV>
          <wp:extent cx="1133475" cy="431800"/>
          <wp:effectExtent l="0" t="0" r="0" b="6350"/>
          <wp:wrapNone/>
          <wp:docPr id="2" name="图片 2" descr="K:\六字图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六字图标.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432050"/>
                  </a:xfrm>
                  <a:prstGeom prst="rect">
                    <a:avLst/>
                  </a:prstGeom>
                  <a:noFill/>
                  <a:ln>
                    <a:noFill/>
                  </a:ln>
                </pic:spPr>
              </pic:pic>
            </a:graphicData>
          </a:graphic>
        </wp:anchor>
      </w:drawing>
    </w:r>
    <w:r>
      <w:rPr>
        <w:rFonts w:ascii="宋体" w:hAnsi="宋体" w:eastAsia="宋体" w:cs="Times New Roman"/>
        <w:b/>
      </w:rPr>
      <w:t>文件编号：</w:t>
    </w:r>
    <w:r>
      <w:rPr>
        <w:rFonts w:ascii="Times New Roman" w:hAnsi="Times New Roman" w:cs="Times New Roman"/>
        <w:b/>
      </w:rPr>
      <w:t>USC/R-01-01-A/5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STHeiti Light" w:hAnsi="STHeiti Light" w:eastAsia="STHeiti Light"/>
        <w:b/>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forms" w:formatting="1" w:enforcement="1" w:cryptProviderType="rsaAES" w:cryptAlgorithmClass="hash" w:cryptAlgorithmType="typeAny" w:cryptAlgorithmSid="14" w:cryptSpinCount="100000" w:hash="miwJXeRU9G+nZR3Pf++SjRDVkDTp0V5gRw9E2MPaGEm1dzU+m5emNpnYuPzhqz4TlR+cJ3AxjvjTtl/+1XXfiQ==" w:salt="pTqjTHH1eMb4AH3sgiLl/A=="/>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ZDg3MTVjMDk1YmI5MGVlNDNhMWNmMGQwZGI1M2EifQ=="/>
  </w:docVars>
  <w:rsids>
    <w:rsidRoot w:val="004B2B8C"/>
    <w:rsid w:val="00001595"/>
    <w:rsid w:val="000B6892"/>
    <w:rsid w:val="000E3B94"/>
    <w:rsid w:val="0017574B"/>
    <w:rsid w:val="00186B3A"/>
    <w:rsid w:val="001B1E97"/>
    <w:rsid w:val="001D5E62"/>
    <w:rsid w:val="001E00AE"/>
    <w:rsid w:val="002330A1"/>
    <w:rsid w:val="00280E5C"/>
    <w:rsid w:val="002A1C87"/>
    <w:rsid w:val="00323269"/>
    <w:rsid w:val="00334B56"/>
    <w:rsid w:val="00344DAC"/>
    <w:rsid w:val="00370C9C"/>
    <w:rsid w:val="00376960"/>
    <w:rsid w:val="00380323"/>
    <w:rsid w:val="003B4C03"/>
    <w:rsid w:val="003C734E"/>
    <w:rsid w:val="00412171"/>
    <w:rsid w:val="00440542"/>
    <w:rsid w:val="00453583"/>
    <w:rsid w:val="00486B79"/>
    <w:rsid w:val="004931CC"/>
    <w:rsid w:val="00493811"/>
    <w:rsid w:val="004B2B8C"/>
    <w:rsid w:val="004F07AA"/>
    <w:rsid w:val="005A3755"/>
    <w:rsid w:val="00612D48"/>
    <w:rsid w:val="00643A79"/>
    <w:rsid w:val="00652D7C"/>
    <w:rsid w:val="006767A9"/>
    <w:rsid w:val="006B71C7"/>
    <w:rsid w:val="0076472E"/>
    <w:rsid w:val="00787889"/>
    <w:rsid w:val="007B4A53"/>
    <w:rsid w:val="007C184D"/>
    <w:rsid w:val="007C2689"/>
    <w:rsid w:val="007D0156"/>
    <w:rsid w:val="007D349E"/>
    <w:rsid w:val="00831F68"/>
    <w:rsid w:val="00876965"/>
    <w:rsid w:val="008C1F92"/>
    <w:rsid w:val="00904E96"/>
    <w:rsid w:val="00912949"/>
    <w:rsid w:val="00961718"/>
    <w:rsid w:val="00996FFE"/>
    <w:rsid w:val="009E0D53"/>
    <w:rsid w:val="009E273B"/>
    <w:rsid w:val="00A26ECB"/>
    <w:rsid w:val="00A44D96"/>
    <w:rsid w:val="00A537FA"/>
    <w:rsid w:val="00A62727"/>
    <w:rsid w:val="00A66EF8"/>
    <w:rsid w:val="00A77C72"/>
    <w:rsid w:val="00AB653A"/>
    <w:rsid w:val="00AC0EB1"/>
    <w:rsid w:val="00AC3A03"/>
    <w:rsid w:val="00AC406F"/>
    <w:rsid w:val="00B16D14"/>
    <w:rsid w:val="00B34BF0"/>
    <w:rsid w:val="00B922D7"/>
    <w:rsid w:val="00B950DE"/>
    <w:rsid w:val="00BA334C"/>
    <w:rsid w:val="00C23AE7"/>
    <w:rsid w:val="00C24833"/>
    <w:rsid w:val="00C258BE"/>
    <w:rsid w:val="00C4667D"/>
    <w:rsid w:val="00C94D60"/>
    <w:rsid w:val="00CC518C"/>
    <w:rsid w:val="00CD702D"/>
    <w:rsid w:val="00CE4A35"/>
    <w:rsid w:val="00CF4615"/>
    <w:rsid w:val="00D3439D"/>
    <w:rsid w:val="00D4013E"/>
    <w:rsid w:val="00D656A5"/>
    <w:rsid w:val="00D67C36"/>
    <w:rsid w:val="00D9491C"/>
    <w:rsid w:val="00E33960"/>
    <w:rsid w:val="00E80793"/>
    <w:rsid w:val="00E83C1A"/>
    <w:rsid w:val="00E93445"/>
    <w:rsid w:val="00F06479"/>
    <w:rsid w:val="00F423DE"/>
    <w:rsid w:val="00F612E7"/>
    <w:rsid w:val="00F64690"/>
    <w:rsid w:val="00F96F2F"/>
    <w:rsid w:val="00FB0B30"/>
    <w:rsid w:val="00FB5275"/>
    <w:rsid w:val="00FD7445"/>
    <w:rsid w:val="00FE3498"/>
    <w:rsid w:val="00FE77E9"/>
    <w:rsid w:val="064522B9"/>
    <w:rsid w:val="11A82FBA"/>
    <w:rsid w:val="1228548E"/>
    <w:rsid w:val="15F83FE0"/>
    <w:rsid w:val="20684AF3"/>
    <w:rsid w:val="21A13360"/>
    <w:rsid w:val="276F1D3E"/>
    <w:rsid w:val="2F395842"/>
    <w:rsid w:val="30555610"/>
    <w:rsid w:val="31F34606"/>
    <w:rsid w:val="32491862"/>
    <w:rsid w:val="3B385475"/>
    <w:rsid w:val="4B1E00AA"/>
    <w:rsid w:val="563A4CAE"/>
    <w:rsid w:val="6CCF26A7"/>
    <w:rsid w:val="73840F57"/>
    <w:rsid w:val="799755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unhideWhenUsed/>
    <w:qFormat/>
    <w:uiPriority w:val="99"/>
    <w:pPr>
      <w:widowControl w:val="0"/>
      <w:jc w:val="both"/>
    </w:pPr>
    <w:rPr>
      <w:rFonts w:ascii="宋体" w:eastAsia="宋体" w:hAnsiTheme="minorHAnsi" w:cstheme="minorBidi"/>
      <w:kern w:val="2"/>
    </w:rPr>
  </w:style>
  <w:style w:type="paragraph" w:styleId="3">
    <w:name w:val="footer"/>
    <w:basedOn w:val="1"/>
    <w:link w:val="11"/>
    <w:unhideWhenUsed/>
    <w:qFormat/>
    <w:uiPriority w:val="0"/>
    <w:pPr>
      <w:widowControl w:val="0"/>
      <w:tabs>
        <w:tab w:val="center" w:pos="4153"/>
        <w:tab w:val="right" w:pos="8306"/>
      </w:tabs>
      <w:snapToGrid w:val="0"/>
    </w:pPr>
    <w:rPr>
      <w:rFonts w:asciiTheme="minorHAnsi" w:hAnsiTheme="minorHAnsi" w:cstheme="minorBidi"/>
      <w:kern w:val="2"/>
      <w:sz w:val="18"/>
      <w:szCs w:val="18"/>
    </w:rPr>
  </w:style>
  <w:style w:type="paragraph" w:styleId="4">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文档结构图 字符"/>
    <w:basedOn w:val="7"/>
    <w:link w:val="2"/>
    <w:semiHidden/>
    <w:qFormat/>
    <w:uiPriority w:val="99"/>
    <w:rPr>
      <w:rFonts w:ascii="宋体" w:eastAsia="宋体"/>
    </w:rPr>
  </w:style>
  <w:style w:type="character" w:styleId="13">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GIF"/><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AF33E-0493-41B6-9785-F4AFC143E6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1246</Words>
  <Characters>7106</Characters>
  <Lines>59</Lines>
  <Paragraphs>16</Paragraphs>
  <TotalTime>71</TotalTime>
  <ScaleCrop>false</ScaleCrop>
  <LinksUpToDate>false</LinksUpToDate>
  <CharactersWithSpaces>8336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2021-02-04T02:40:00Z</dcterms:created>
  <dc:creator>客服部</dc:creator>
  <dc:description>认证合同</dc:description>
  <cp:keywords>认证合同</cp:keywords>
  <cp:lastModifiedBy>C&amp;J</cp:lastModifiedBy>
  <cp:lastPrinted>2023-06-09T01:42:30Z</cp:lastPrinted>
  <dcterms:modified xsi:type="dcterms:W3CDTF">2023-06-09T02:28:02Z</dcterms:modified>
  <dc:title>北京国联标准认证有限公司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FBC89ADC205B47D9AADCCDD6EBD5CBA1</vt:lpwstr>
  </property>
</Properties>
</file>